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ABE" w:rsidRDefault="007B1494" w14:paraId="50FA6A5A" w14:textId="3ED63907">
      <w:pPr>
        <w:rPr>
          <w:sz w:val="28"/>
          <w:szCs w:val="28"/>
        </w:rPr>
      </w:pPr>
      <w:r>
        <w:rPr>
          <w:sz w:val="28"/>
          <w:szCs w:val="28"/>
        </w:rPr>
        <w:t xml:space="preserve">Written Communication </w:t>
      </w:r>
      <w:r w:rsidRPr="002F4936" w:rsidR="004D0ABE">
        <w:rPr>
          <w:sz w:val="28"/>
          <w:szCs w:val="28"/>
        </w:rPr>
        <w:t xml:space="preserve">Rubric adapted </w:t>
      </w:r>
      <w:r w:rsidR="00C134AA">
        <w:rPr>
          <w:sz w:val="28"/>
          <w:szCs w:val="28"/>
        </w:rPr>
        <w:t xml:space="preserve">following </w:t>
      </w:r>
      <w:r w:rsidRPr="002F4936" w:rsidR="00C134AA">
        <w:rPr>
          <w:sz w:val="28"/>
          <w:szCs w:val="28"/>
        </w:rPr>
        <w:t>AAC&amp;U VALUE</w:t>
      </w:r>
      <w:r w:rsidR="00C134AA">
        <w:rPr>
          <w:sz w:val="28"/>
          <w:szCs w:val="28"/>
        </w:rPr>
        <w:t xml:space="preserve"> </w:t>
      </w:r>
      <w:r w:rsidR="00F302BC">
        <w:rPr>
          <w:sz w:val="28"/>
          <w:szCs w:val="28"/>
        </w:rPr>
        <w:t>format</w:t>
      </w:r>
    </w:p>
    <w:p w:rsidRPr="00F302BC" w:rsidR="00F302BC" w:rsidRDefault="00F302BC" w14:paraId="258D0A03" w14:textId="68A9C995">
      <w:pPr>
        <w:rPr>
          <w:sz w:val="22"/>
          <w:szCs w:val="22"/>
        </w:rPr>
      </w:pPr>
      <w:r>
        <w:rPr>
          <w:sz w:val="22"/>
          <w:szCs w:val="22"/>
        </w:rPr>
        <w:t xml:space="preserve">With </w:t>
      </w:r>
      <w:r w:rsidR="007B1494">
        <w:rPr>
          <w:sz w:val="22"/>
          <w:szCs w:val="22"/>
        </w:rPr>
        <w:t xml:space="preserve">considerations </w:t>
      </w:r>
      <w:r w:rsidR="009A436A">
        <w:rPr>
          <w:sz w:val="22"/>
          <w:szCs w:val="22"/>
        </w:rPr>
        <w:t>from the Colorado State Writing Across the Curriculum Clearinghouse (Writing to Engage)</w:t>
      </w:r>
    </w:p>
    <w:p w:rsidR="002F4936" w:rsidRDefault="002F4936" w14:paraId="56D9BA3C" w14:textId="6BB6BC7C"/>
    <w:p w:rsidRPr="009A436A" w:rsidR="009A436A" w:rsidP="009A436A" w:rsidRDefault="00C134AA" w14:paraId="1C7D3F9C" w14:textId="5F17F057">
      <w:pPr>
        <w:ind w:right="1440"/>
        <w:rPr>
          <w:sz w:val="20"/>
          <w:szCs w:val="20"/>
        </w:rPr>
      </w:pPr>
      <w:r>
        <w:t>Definition</w:t>
      </w:r>
      <w:r w:rsidR="00F302BC">
        <w:t xml:space="preserve">: </w:t>
      </w:r>
      <w:r w:rsidRPr="009A436A" w:rsidR="009A436A">
        <w:rPr>
          <w:sz w:val="20"/>
          <w:szCs w:val="20"/>
        </w:rPr>
        <w:t xml:space="preserve">Written communication is the development and expression of ideas in writing. Written communication involves learning to work in </w:t>
      </w:r>
      <w:r w:rsidR="008A418E">
        <w:rPr>
          <w:sz w:val="20"/>
          <w:szCs w:val="20"/>
        </w:rPr>
        <w:t>various</w:t>
      </w:r>
      <w:r w:rsidRPr="009A436A" w:rsidR="009A436A">
        <w:rPr>
          <w:sz w:val="20"/>
          <w:szCs w:val="20"/>
        </w:rPr>
        <w:t xml:space="preserve"> genres and styles</w:t>
      </w:r>
      <w:r w:rsidR="009A436A">
        <w:rPr>
          <w:sz w:val="20"/>
          <w:szCs w:val="20"/>
        </w:rPr>
        <w:t xml:space="preserve">. </w:t>
      </w:r>
      <w:r w:rsidRPr="009A436A" w:rsidR="009A436A">
        <w:rPr>
          <w:sz w:val="20"/>
          <w:szCs w:val="20"/>
        </w:rPr>
        <w:t>Written communication abilities develop through iterative experiences across the curriculum.</w:t>
      </w:r>
    </w:p>
    <w:p w:rsidRPr="009A436A" w:rsidR="00C134AA" w:rsidP="00D740F7" w:rsidRDefault="00C134AA" w14:paraId="569BC416" w14:textId="0BFE0FE1">
      <w:pPr>
        <w:ind w:right="5310"/>
        <w:rPr>
          <w:sz w:val="20"/>
          <w:szCs w:val="20"/>
        </w:rPr>
      </w:pPr>
    </w:p>
    <w:p w:rsidR="00C134AA" w:rsidRDefault="00C134AA" w14:paraId="6B67C93B" w14:textId="77777777"/>
    <w:tbl>
      <w:tblPr>
        <w:tblStyle w:val="PlainTable1"/>
        <w:tblW w:w="13765" w:type="dxa"/>
        <w:tblLook w:val="04A0" w:firstRow="1" w:lastRow="0" w:firstColumn="1" w:lastColumn="0" w:noHBand="0" w:noVBand="1"/>
      </w:tblPr>
      <w:tblGrid>
        <w:gridCol w:w="2753"/>
        <w:gridCol w:w="2753"/>
        <w:gridCol w:w="2753"/>
        <w:gridCol w:w="2753"/>
        <w:gridCol w:w="2753"/>
      </w:tblGrid>
      <w:tr w:rsidR="001C4A85" w:rsidTr="11F9A1C4" w14:paraId="651B47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  <w:tcMar/>
          </w:tcPr>
          <w:p w:rsidR="001C4A85" w:rsidRDefault="001C4A85" w14:paraId="096374AE" w14:textId="0338FD38">
            <w:r>
              <w:t>SLO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3" w:type="dxa"/>
            <w:tcMar/>
          </w:tcPr>
          <w:p w:rsidR="11F9A1C4" w:rsidP="11F9A1C4" w:rsidRDefault="11F9A1C4" w14:paraId="2583E015" w14:textId="08F3CE97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F9A1C4" w:rsidR="11F9A1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 – highly proficient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3" w:type="dxa"/>
            <w:tcMar/>
          </w:tcPr>
          <w:p w:rsidR="11F9A1C4" w:rsidP="11F9A1C4" w:rsidRDefault="11F9A1C4" w14:paraId="5CB59DC4" w14:textId="087FED72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F9A1C4" w:rsidR="11F9A1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 – proficient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3" w:type="dxa"/>
            <w:tcMar/>
          </w:tcPr>
          <w:p w:rsidR="11F9A1C4" w:rsidP="11F9A1C4" w:rsidRDefault="11F9A1C4" w14:paraId="7FAA0513" w14:textId="6759DFAF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F9A1C4" w:rsidR="11F9A1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 – partly proficient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3" w:type="dxa"/>
            <w:tcMar/>
          </w:tcPr>
          <w:p w:rsidR="11F9A1C4" w:rsidP="11F9A1C4" w:rsidRDefault="11F9A1C4" w14:paraId="66169CD1" w14:textId="43484F4A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F9A1C4" w:rsidR="11F9A1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 – not yet proficient</w:t>
            </w:r>
          </w:p>
        </w:tc>
      </w:tr>
      <w:tr w:rsidR="001C4A85" w:rsidTr="11F9A1C4" w14:paraId="6CEF39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  <w:shd w:val="clear" w:color="auto" w:fill="auto"/>
            <w:tcMar/>
          </w:tcPr>
          <w:p w:rsidR="001C4A85" w:rsidP="001C4A85" w:rsidRDefault="00234240" w14:paraId="755F6F2F" w14:textId="77777777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Context of and Purpose for Writing</w:t>
            </w:r>
          </w:p>
          <w:p w:rsidRPr="00234240" w:rsidR="00234240" w:rsidP="001C4A85" w:rsidRDefault="00234240" w14:paraId="629AA7D2" w14:textId="2CFFA9B9">
            <w:pPr>
              <w:rPr>
                <w:b w:val="0"/>
                <w:bCs w:val="0"/>
                <w:sz w:val="20"/>
                <w:szCs w:val="20"/>
              </w:rPr>
            </w:pPr>
            <w:r w:rsidRPr="00234240">
              <w:rPr>
                <w:b w:val="0"/>
                <w:bCs w:val="0"/>
                <w:i/>
                <w:iCs/>
                <w:sz w:val="20"/>
                <w:szCs w:val="20"/>
              </w:rPr>
              <w:t>Includes considerations of audience, purpose, and the circumstances surrounding the writing task(s).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3" w:type="dxa"/>
            <w:shd w:val="clear" w:color="auto" w:fill="auto"/>
            <w:tcMar/>
          </w:tcPr>
          <w:p w:rsidRPr="00D740F7" w:rsidR="001C4A85" w:rsidP="00107228" w:rsidRDefault="008638F5" w14:paraId="6224FE8D" w14:textId="5B8C2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38F5">
              <w:rPr>
                <w:rFonts w:cstheme="minorHAnsi"/>
                <w:sz w:val="18"/>
                <w:szCs w:val="18"/>
              </w:rPr>
              <w:t xml:space="preserve">Demonstrates a </w:t>
            </w:r>
            <w:r>
              <w:rPr>
                <w:rFonts w:cstheme="minorHAnsi"/>
                <w:sz w:val="18"/>
                <w:szCs w:val="18"/>
              </w:rPr>
              <w:t xml:space="preserve">consistent and </w:t>
            </w:r>
            <w:r w:rsidRPr="008638F5">
              <w:rPr>
                <w:rFonts w:cstheme="minorHAnsi"/>
                <w:sz w:val="18"/>
                <w:szCs w:val="18"/>
              </w:rPr>
              <w:t>thorough understanding of context, audience, and purpose that is responsive to the assigned task(s) and focuses all elements of the work.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3" w:type="dxa"/>
            <w:shd w:val="clear" w:color="auto" w:fill="auto"/>
            <w:tcMar/>
          </w:tcPr>
          <w:p w:rsidRPr="00D740F7" w:rsidR="001C4A85" w:rsidP="006468B1" w:rsidRDefault="008638F5" w14:paraId="40464A34" w14:textId="5D9AE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38F5">
              <w:rPr>
                <w:rFonts w:cstheme="minorHAnsi"/>
                <w:sz w:val="18"/>
                <w:szCs w:val="18"/>
              </w:rPr>
              <w:t>Demonstrates adequate consideration of context, audience, and purpose and a clear focus on the assigned task(s) (e.g., the task aligns with audience, purpose, and context)</w:t>
            </w:r>
            <w:r>
              <w:rPr>
                <w:rFonts w:cstheme="minorHAnsi"/>
                <w:sz w:val="18"/>
                <w:szCs w:val="18"/>
              </w:rPr>
              <w:t xml:space="preserve"> most of the time</w:t>
            </w:r>
            <w:r w:rsidRPr="008638F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3" w:type="dxa"/>
            <w:shd w:val="clear" w:color="auto" w:fill="auto"/>
            <w:tcMar/>
          </w:tcPr>
          <w:p w:rsidRPr="00D740F7" w:rsidR="001C4A85" w:rsidP="00107228" w:rsidRDefault="008638F5" w14:paraId="639984B4" w14:textId="3F98A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38F5">
              <w:rPr>
                <w:rFonts w:cstheme="minorHAnsi"/>
                <w:sz w:val="18"/>
                <w:szCs w:val="18"/>
              </w:rPr>
              <w:t xml:space="preserve">Demonstrates awareness of context, audience, purpose, and to the assigned tasks(s) (e.g., begins to show awareness </w:t>
            </w:r>
            <w:r>
              <w:rPr>
                <w:rFonts w:cstheme="minorHAnsi"/>
                <w:sz w:val="18"/>
                <w:szCs w:val="18"/>
              </w:rPr>
              <w:t xml:space="preserve">of – perhaps inconsistently – </w:t>
            </w:r>
            <w:r w:rsidRPr="008638F5">
              <w:rPr>
                <w:rFonts w:cstheme="minorHAnsi"/>
                <w:sz w:val="18"/>
                <w:szCs w:val="18"/>
              </w:rPr>
              <w:t>audience's perceptions and assumptions).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3" w:type="dxa"/>
            <w:shd w:val="clear" w:color="auto" w:fill="auto"/>
            <w:tcMar/>
          </w:tcPr>
          <w:p w:rsidRPr="00D740F7" w:rsidR="001C4A85" w:rsidP="00107228" w:rsidRDefault="008638F5" w14:paraId="1384E91A" w14:textId="3C64B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38F5">
              <w:rPr>
                <w:rFonts w:cstheme="minorHAnsi"/>
                <w:sz w:val="18"/>
                <w:szCs w:val="18"/>
              </w:rPr>
              <w:t xml:space="preserve">Demonstrates </w:t>
            </w:r>
            <w:r>
              <w:rPr>
                <w:rFonts w:cstheme="minorHAnsi"/>
                <w:sz w:val="18"/>
                <w:szCs w:val="18"/>
              </w:rPr>
              <w:t xml:space="preserve">insufficient </w:t>
            </w:r>
            <w:r w:rsidRPr="008638F5">
              <w:rPr>
                <w:rFonts w:cstheme="minorHAnsi"/>
                <w:sz w:val="18"/>
                <w:szCs w:val="18"/>
              </w:rPr>
              <w:t>attention to context, audience, purpose, and to the assigned tasks(s) (e.g., expectation of instructor or self as audience).</w:t>
            </w:r>
          </w:p>
        </w:tc>
      </w:tr>
      <w:tr w:rsidR="001C4A85" w:rsidTr="11F9A1C4" w14:paraId="336B6A62" w14:textId="0365A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  <w:tcMar/>
          </w:tcPr>
          <w:p w:rsidR="00236888" w:rsidP="001C4A85" w:rsidRDefault="008638F5" w14:paraId="7E1D9326" w14:textId="77777777">
            <w:pPr>
              <w:rPr>
                <w:b w:val="0"/>
                <w:bCs w:val="0"/>
                <w:sz w:val="20"/>
                <w:szCs w:val="20"/>
              </w:rPr>
            </w:pPr>
            <w:r w:rsidRPr="008638F5">
              <w:rPr>
                <w:sz w:val="20"/>
                <w:szCs w:val="20"/>
              </w:rPr>
              <w:t>Genre and Disciplinary Conventions</w:t>
            </w:r>
          </w:p>
          <w:p w:rsidRPr="008638F5" w:rsidR="008638F5" w:rsidP="001C4A85" w:rsidRDefault="008638F5" w14:paraId="7194D80D" w14:textId="346C1A1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638F5">
              <w:rPr>
                <w:b w:val="0"/>
                <w:bCs w:val="0"/>
                <w:i/>
                <w:iCs/>
                <w:sz w:val="20"/>
                <w:szCs w:val="20"/>
              </w:rPr>
              <w:t>Formal and informal rules inherent in the expectations for writing in particular forms and/or academic fields.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3" w:type="dxa"/>
            <w:tcMar/>
          </w:tcPr>
          <w:p w:rsidRPr="00D740F7" w:rsidR="001C4A85" w:rsidP="00107228" w:rsidRDefault="008638F5" w14:paraId="76316B85" w14:textId="1EC57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38F5">
              <w:rPr>
                <w:rFonts w:cstheme="minorHAnsi"/>
                <w:sz w:val="18"/>
                <w:szCs w:val="18"/>
              </w:rPr>
              <w:t>Demonstrates detailed attention to and successful execution of a range of conventions particular to a specific discipline and/or writing task(s) including organization, content, and stylistic choices</w:t>
            </w:r>
            <w:r w:rsidR="00D7372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3" w:type="dxa"/>
            <w:tcMar/>
          </w:tcPr>
          <w:p w:rsidRPr="00D740F7" w:rsidR="001C4A85" w:rsidP="00107228" w:rsidRDefault="00D7372F" w14:paraId="60F6D6CF" w14:textId="3DEAD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7372F">
              <w:rPr>
                <w:rFonts w:cstheme="minorHAnsi"/>
                <w:sz w:val="18"/>
                <w:szCs w:val="18"/>
              </w:rPr>
              <w:t xml:space="preserve">Demonstrates consistent use of </w:t>
            </w:r>
            <w:r>
              <w:rPr>
                <w:rFonts w:cstheme="minorHAnsi"/>
                <w:sz w:val="18"/>
                <w:szCs w:val="18"/>
              </w:rPr>
              <w:t>most</w:t>
            </w:r>
            <w:r w:rsidRPr="00D7372F">
              <w:rPr>
                <w:rFonts w:cstheme="minorHAnsi"/>
                <w:sz w:val="18"/>
                <w:szCs w:val="18"/>
              </w:rPr>
              <w:t xml:space="preserve"> conventions particular to a specific discipline and/or writing task(s), including organization, content, and stylistic choices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3" w:type="dxa"/>
            <w:tcMar/>
          </w:tcPr>
          <w:p w:rsidRPr="00D740F7" w:rsidR="001C4A85" w:rsidP="00107228" w:rsidRDefault="00D7372F" w14:paraId="789BA906" w14:textId="6CF12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7372F">
              <w:rPr>
                <w:rFonts w:cstheme="minorHAnsi"/>
                <w:sz w:val="18"/>
                <w:szCs w:val="18"/>
              </w:rPr>
              <w:t xml:space="preserve">Follows </w:t>
            </w:r>
            <w:r>
              <w:rPr>
                <w:rFonts w:cstheme="minorHAnsi"/>
                <w:sz w:val="18"/>
                <w:szCs w:val="18"/>
              </w:rPr>
              <w:t xml:space="preserve">basic </w:t>
            </w:r>
            <w:r w:rsidRPr="00D7372F">
              <w:rPr>
                <w:rFonts w:cstheme="minorHAnsi"/>
                <w:sz w:val="18"/>
                <w:szCs w:val="18"/>
              </w:rPr>
              <w:t>expectations appropriate to a specific discipline and/or writing task(s) for organization</w:t>
            </w:r>
            <w:r>
              <w:rPr>
                <w:rFonts w:cstheme="minorHAnsi"/>
                <w:sz w:val="18"/>
                <w:szCs w:val="18"/>
              </w:rPr>
              <w:t xml:space="preserve"> and</w:t>
            </w:r>
            <w:r w:rsidRPr="00D7372F">
              <w:rPr>
                <w:rFonts w:cstheme="minorHAnsi"/>
                <w:sz w:val="18"/>
                <w:szCs w:val="18"/>
              </w:rPr>
              <w:t xml:space="preserve"> content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3" w:type="dxa"/>
            <w:tcMar/>
          </w:tcPr>
          <w:p w:rsidRPr="00D740F7" w:rsidR="001C4A85" w:rsidP="00107228" w:rsidRDefault="00D7372F" w14:paraId="06B0459E" w14:textId="4CBC9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Fails to u</w:t>
            </w:r>
            <w:r w:rsidRPr="00D7372F">
              <w:rPr>
                <w:rFonts w:cstheme="minorHAnsi"/>
                <w:sz w:val="18"/>
                <w:szCs w:val="18"/>
              </w:rPr>
              <w:t>se a consistent system for organization and</w:t>
            </w:r>
            <w:r>
              <w:rPr>
                <w:rFonts w:cstheme="minorHAnsi"/>
                <w:sz w:val="18"/>
                <w:szCs w:val="18"/>
              </w:rPr>
              <w:t xml:space="preserve"> genre convention.</w:t>
            </w:r>
          </w:p>
        </w:tc>
      </w:tr>
    </w:tbl>
    <w:p w:rsidRPr="00CF503D" w:rsidR="005E33DB" w:rsidP="00E2700F" w:rsidRDefault="00E2700F" w14:paraId="06902CAB" w14:textId="732BD339">
      <w:pPr>
        <w:rPr>
          <w:b/>
          <w:lang w:val="en"/>
        </w:rPr>
      </w:pPr>
      <w:r>
        <w:t xml:space="preserve"> </w:t>
      </w:r>
    </w:p>
    <w:sectPr w:rsidRPr="00CF503D" w:rsidR="005E33DB" w:rsidSect="004D0A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85"/>
    <w:rsid w:val="00107228"/>
    <w:rsid w:val="0016440F"/>
    <w:rsid w:val="001B691D"/>
    <w:rsid w:val="001C4719"/>
    <w:rsid w:val="001C4A85"/>
    <w:rsid w:val="00234240"/>
    <w:rsid w:val="00236888"/>
    <w:rsid w:val="00247EFE"/>
    <w:rsid w:val="002602A0"/>
    <w:rsid w:val="002F4936"/>
    <w:rsid w:val="003F2CAE"/>
    <w:rsid w:val="004466F2"/>
    <w:rsid w:val="004A56FA"/>
    <w:rsid w:val="004B7595"/>
    <w:rsid w:val="004C7DD6"/>
    <w:rsid w:val="004D0ABE"/>
    <w:rsid w:val="005755CC"/>
    <w:rsid w:val="005A5CD9"/>
    <w:rsid w:val="005E33DB"/>
    <w:rsid w:val="005E7559"/>
    <w:rsid w:val="005F4FD8"/>
    <w:rsid w:val="006468B1"/>
    <w:rsid w:val="007B1494"/>
    <w:rsid w:val="0082611C"/>
    <w:rsid w:val="00854BE6"/>
    <w:rsid w:val="008638F5"/>
    <w:rsid w:val="008A418E"/>
    <w:rsid w:val="008E4E93"/>
    <w:rsid w:val="00923718"/>
    <w:rsid w:val="00966990"/>
    <w:rsid w:val="009A436A"/>
    <w:rsid w:val="009E538C"/>
    <w:rsid w:val="00AA4152"/>
    <w:rsid w:val="00AA501C"/>
    <w:rsid w:val="00C134AA"/>
    <w:rsid w:val="00C25078"/>
    <w:rsid w:val="00CF503D"/>
    <w:rsid w:val="00D7372F"/>
    <w:rsid w:val="00D740F7"/>
    <w:rsid w:val="00DF6F05"/>
    <w:rsid w:val="00E2700F"/>
    <w:rsid w:val="00F302BC"/>
    <w:rsid w:val="00FD1A33"/>
    <w:rsid w:val="11F9A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F3CF"/>
  <w15:chartTrackingRefBased/>
  <w15:docId w15:val="{8685D757-6820-4C4F-A7E8-4B442624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A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1C4A85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PlainTable1">
    <w:name w:val="Plain Table 1"/>
    <w:basedOn w:val="TableNormal"/>
    <w:uiPriority w:val="41"/>
    <w:rsid w:val="004D0ABE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2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6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6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7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7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2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9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8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6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1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9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7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6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3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2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4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0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4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1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6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5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7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98C57B6E94645AC4DCECBE8AE91A6" ma:contentTypeVersion="16" ma:contentTypeDescription="Create a new document." ma:contentTypeScope="" ma:versionID="dcf58e944ac267ba39c48fd64314932a">
  <xsd:schema xmlns:xsd="http://www.w3.org/2001/XMLSchema" xmlns:xs="http://www.w3.org/2001/XMLSchema" xmlns:p="http://schemas.microsoft.com/office/2006/metadata/properties" xmlns:ns2="ba6f55b6-a74c-43f4-a421-882c56e8f07d" xmlns:ns3="72011b6d-c1dd-4d08-a242-a41b7f6b56b2" targetNamespace="http://schemas.microsoft.com/office/2006/metadata/properties" ma:root="true" ma:fieldsID="c56d3fe48d7b9f940c6bb28e4d472bfc" ns2:_="" ns3:_="">
    <xsd:import namespace="ba6f55b6-a74c-43f4-a421-882c56e8f07d"/>
    <xsd:import namespace="72011b6d-c1dd-4d08-a242-a41b7f6b5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f55b6-a74c-43f4-a421-882c56e8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1b6d-c1dd-4d08-a242-a41b7f6b5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a10d91-88e2-426f-bf9e-e9b409f5fe46}" ma:internalName="TaxCatchAll" ma:showField="CatchAllData" ma:web="72011b6d-c1dd-4d08-a242-a41b7f6b5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11b6d-c1dd-4d08-a242-a41b7f6b56b2" xsi:nil="true"/>
    <lcf76f155ced4ddcb4097134ff3c332f xmlns="ba6f55b6-a74c-43f4-a421-882c56e8f0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F1874E-C072-4B66-B8DC-DCF89DFFEB35}"/>
</file>

<file path=customXml/itemProps2.xml><?xml version="1.0" encoding="utf-8"?>
<ds:datastoreItem xmlns:ds="http://schemas.openxmlformats.org/officeDocument/2006/customXml" ds:itemID="{7148EDE3-A978-4401-A4CD-C9CACB7B6D7E}"/>
</file>

<file path=customXml/itemProps3.xml><?xml version="1.0" encoding="utf-8"?>
<ds:datastoreItem xmlns:ds="http://schemas.openxmlformats.org/officeDocument/2006/customXml" ds:itemID="{D2B376FB-4287-4F2F-A634-33D91ED71E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Paglione</dc:creator>
  <cp:keywords/>
  <dc:description/>
  <cp:lastModifiedBy>Timothy Paglione</cp:lastModifiedBy>
  <cp:revision>28</cp:revision>
  <dcterms:created xsi:type="dcterms:W3CDTF">2021-10-13T21:27:00Z</dcterms:created>
  <dcterms:modified xsi:type="dcterms:W3CDTF">2025-09-04T15:46:22Z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2022-09-27T20:34:37Z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862b6859-c7b6-4fe2-877a-a1607295d8d0</vt:lpwstr>
  </property>
  <property fmtid="{D5CDD505-2E9C-101B-9397-08002B2CF9AE}" pid="8" name="MSIP_Label_fa1855b2-0a05-4494-a903-f3f23f3f98e0_ContentBits">
    <vt:lpwstr>0</vt:lpwstr>
  </property>
  <property fmtid="{D5CDD505-2E9C-101B-9397-08002B2CF9AE}" pid="9" name="ContentTypeId">
    <vt:lpwstr>0x010100BEA98C57B6E94645AC4DCECBE8AE91A6</vt:lpwstr>
  </property>
  <property fmtid="{D5CDD505-2E9C-101B-9397-08002B2CF9AE}" pid="10" name="MediaServiceImageTags">
    <vt:lpwstr/>
  </property>
</Properties>
</file>