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A8" w:rsidRDefault="00097211" w:rsidP="00782AB8">
      <w:pPr>
        <w:pBdr>
          <w:bottom w:val="dotted" w:sz="24" w:space="1" w:color="auto"/>
        </w:pBdr>
        <w:spacing w:after="120"/>
        <w:rPr>
          <w:rFonts w:ascii="Times New Roman" w:hAnsi="Times New Roman" w:cs="Times New Roman"/>
        </w:rPr>
      </w:pPr>
      <w:r>
        <w:rPr>
          <w:rFonts w:ascii="Times New Roman" w:hAnsi="Times New Roman" w:cs="Times New Roman"/>
        </w:rPr>
        <w:t xml:space="preserve">To appear in </w:t>
      </w:r>
      <w:r w:rsidRPr="00097211">
        <w:rPr>
          <w:rFonts w:ascii="Times New Roman" w:hAnsi="Times New Roman" w:cs="Times New Roman"/>
          <w:i/>
        </w:rPr>
        <w:t>Clio’s Psyche</w:t>
      </w:r>
      <w:r>
        <w:rPr>
          <w:rFonts w:ascii="Times New Roman" w:hAnsi="Times New Roman" w:cs="Times New Roman"/>
        </w:rPr>
        <w:t xml:space="preserve">, </w:t>
      </w:r>
      <w:r w:rsidR="001A00D9">
        <w:rPr>
          <w:rFonts w:ascii="Times New Roman" w:hAnsi="Times New Roman" w:cs="Times New Roman"/>
        </w:rPr>
        <w:t>Vol. 24 No 1 Summer 2018</w:t>
      </w:r>
      <w:r w:rsidRPr="00097211">
        <w:rPr>
          <w:rFonts w:ascii="Times New Roman" w:hAnsi="Times New Roman" w:cs="Times New Roman"/>
        </w:rPr>
        <w:t>, pp. 115-120.</w:t>
      </w:r>
    </w:p>
    <w:p w:rsidR="00C64FA8" w:rsidRPr="00C64FA8" w:rsidRDefault="00C64FA8" w:rsidP="00C64FA8">
      <w:pPr>
        <w:pBdr>
          <w:bottom w:val="dotted" w:sz="24" w:space="1" w:color="auto"/>
        </w:pBdr>
        <w:spacing w:after="0"/>
        <w:ind w:firstLine="720"/>
        <w:rPr>
          <w:rFonts w:ascii="Calibri" w:hAnsi="Calibri" w:cs="Times New Roman"/>
          <w:color w:val="000000"/>
          <w:sz w:val="22"/>
          <w:szCs w:val="22"/>
        </w:rPr>
      </w:pPr>
    </w:p>
    <w:p w:rsidR="00C64FA8" w:rsidRPr="00C64FA8" w:rsidRDefault="00C64FA8" w:rsidP="00782AB8">
      <w:pPr>
        <w:spacing w:after="120"/>
        <w:rPr>
          <w:rFonts w:ascii="Times New Roman" w:hAnsi="Times New Roman" w:cs="Times New Roman"/>
        </w:rPr>
      </w:pPr>
    </w:p>
    <w:p w:rsidR="00C64FA8" w:rsidRDefault="00C64FA8" w:rsidP="00782AB8">
      <w:pPr>
        <w:spacing w:after="120"/>
        <w:rPr>
          <w:rFonts w:ascii="Times New Roman" w:hAnsi="Times New Roman" w:cs="Times New Roman"/>
          <w:i/>
        </w:rPr>
      </w:pPr>
    </w:p>
    <w:p w:rsidR="00782AB8" w:rsidRDefault="00782AB8" w:rsidP="00782AB8">
      <w:pPr>
        <w:spacing w:after="120"/>
        <w:rPr>
          <w:rFonts w:ascii="Times New Roman" w:hAnsi="Times New Roman" w:cs="Times New Roman"/>
        </w:rPr>
      </w:pPr>
      <w:r w:rsidRPr="00EF6B9D">
        <w:rPr>
          <w:rFonts w:ascii="Times New Roman" w:hAnsi="Times New Roman" w:cs="Times New Roman"/>
          <w:i/>
        </w:rPr>
        <w:t xml:space="preserve">Abstract: </w:t>
      </w:r>
      <w:r w:rsidRPr="00EF6B9D">
        <w:rPr>
          <w:rFonts w:ascii="Times New Roman" w:hAnsi="Times New Roman" w:cs="Times New Roman"/>
        </w:rPr>
        <w:t xml:space="preserve">In 2014, the American Psychological Association </w:t>
      </w:r>
      <w:r>
        <w:rPr>
          <w:rFonts w:ascii="Times New Roman" w:hAnsi="Times New Roman" w:cs="Times New Roman"/>
        </w:rPr>
        <w:t xml:space="preserve">(APA) </w:t>
      </w:r>
      <w:r w:rsidRPr="00EF6B9D">
        <w:rPr>
          <w:rFonts w:ascii="Times New Roman" w:hAnsi="Times New Roman" w:cs="Times New Roman"/>
        </w:rPr>
        <w:t xml:space="preserve">contracted David Hoffman of Sidley Austin LLP to investigate whether officials of the APA had colluded with the U.S. government regarding its enhanced interrogation program.  The resulting report, the Hoffman Report, suggested that key APA officials had indeed colluded to accommodate </w:t>
      </w:r>
      <w:proofErr w:type="spellStart"/>
      <w:r w:rsidRPr="00EF6B9D">
        <w:rPr>
          <w:rFonts w:ascii="Times New Roman" w:hAnsi="Times New Roman" w:cs="Times New Roman"/>
        </w:rPr>
        <w:t>DoD</w:t>
      </w:r>
      <w:proofErr w:type="spellEnd"/>
      <w:r w:rsidRPr="00EF6B9D">
        <w:rPr>
          <w:rFonts w:ascii="Times New Roman" w:hAnsi="Times New Roman" w:cs="Times New Roman"/>
        </w:rPr>
        <w:t xml:space="preserve"> priorities.  The Hoffman Report thus effectively punctured a decade of official denial and obfuscation around this issue in spite of already abundant evidence of collusion and the torture-facilitating role of APA policies, particularly the </w:t>
      </w:r>
      <w:r w:rsidRPr="00D0657E">
        <w:rPr>
          <w:rFonts w:ascii="Times New Roman" w:hAnsi="Times New Roman" w:cs="Times New Roman"/>
        </w:rPr>
        <w:t xml:space="preserve">Psychological Ethics and National Security </w:t>
      </w:r>
      <w:r>
        <w:rPr>
          <w:rFonts w:ascii="Times New Roman" w:hAnsi="Times New Roman" w:cs="Times New Roman"/>
        </w:rPr>
        <w:t>(</w:t>
      </w:r>
      <w:r w:rsidRPr="00EF6B9D">
        <w:rPr>
          <w:rFonts w:ascii="Times New Roman" w:hAnsi="Times New Roman" w:cs="Times New Roman"/>
        </w:rPr>
        <w:t>PENS</w:t>
      </w:r>
      <w:r>
        <w:rPr>
          <w:rFonts w:ascii="Times New Roman" w:hAnsi="Times New Roman" w:cs="Times New Roman"/>
        </w:rPr>
        <w:t>)</w:t>
      </w:r>
      <w:r w:rsidRPr="00EF6B9D">
        <w:rPr>
          <w:rFonts w:ascii="Times New Roman" w:hAnsi="Times New Roman" w:cs="Times New Roman"/>
        </w:rPr>
        <w:t xml:space="preserve"> report.  The Hoffman Report also pressured the APA to make significant changes to its ethics policy on psychologist</w:t>
      </w:r>
      <w:r>
        <w:rPr>
          <w:rFonts w:ascii="Times New Roman" w:hAnsi="Times New Roman" w:cs="Times New Roman"/>
        </w:rPr>
        <w:t xml:space="preserve"> involvement in interrogations.</w:t>
      </w:r>
      <w:r w:rsidRPr="00EF6B9D">
        <w:rPr>
          <w:rFonts w:ascii="Times New Roman" w:hAnsi="Times New Roman" w:cs="Times New Roman"/>
        </w:rPr>
        <w:t xml:space="preserve">  This progress is not irreversible, however, and to prevent the fog of denial from returning, the disturbing conclusions of this report must be clearly fa</w:t>
      </w:r>
      <w:r w:rsidR="009B03FD">
        <w:rPr>
          <w:rFonts w:ascii="Times New Roman" w:hAnsi="Times New Roman" w:cs="Times New Roman"/>
        </w:rPr>
        <w:t>ced and widely discussed among</w:t>
      </w:r>
      <w:r w:rsidRPr="00EF6B9D">
        <w:rPr>
          <w:rFonts w:ascii="Times New Roman" w:hAnsi="Times New Roman" w:cs="Times New Roman"/>
        </w:rPr>
        <w:t xml:space="preserve"> all psychologists in the profession.</w:t>
      </w:r>
    </w:p>
    <w:p w:rsidR="00782AB8" w:rsidRPr="00EF6B9D" w:rsidRDefault="00782AB8" w:rsidP="00782AB8">
      <w:pPr>
        <w:spacing w:after="120"/>
        <w:rPr>
          <w:rFonts w:ascii="Times New Roman" w:hAnsi="Times New Roman" w:cs="Times New Roman"/>
          <w:i/>
        </w:rPr>
      </w:pPr>
      <w:r w:rsidRPr="00AC7AD2">
        <w:rPr>
          <w:rFonts w:ascii="Times New Roman" w:hAnsi="Times New Roman" w:cs="Times New Roman"/>
        </w:rPr>
        <w:t>Key words: Hoffman Report, psychology, American Psychological Association, torture, interrogation, history, denial</w:t>
      </w:r>
    </w:p>
    <w:p w:rsidR="00A20DC6" w:rsidRPr="000C74DA" w:rsidRDefault="00A20DC6" w:rsidP="00A20DC6">
      <w:pPr>
        <w:spacing w:after="120"/>
        <w:rPr>
          <w:rFonts w:ascii="Arial" w:hAnsi="Arial"/>
          <w:b/>
          <w:sz w:val="32"/>
        </w:rPr>
      </w:pPr>
      <w:r>
        <w:rPr>
          <w:rFonts w:ascii="Arial" w:hAnsi="Arial"/>
          <w:b/>
          <w:sz w:val="32"/>
        </w:rPr>
        <w:t>Resisting</w:t>
      </w:r>
      <w:r w:rsidRPr="000C74DA">
        <w:rPr>
          <w:rFonts w:ascii="Arial" w:hAnsi="Arial"/>
          <w:b/>
          <w:sz w:val="32"/>
        </w:rPr>
        <w:t xml:space="preserve"> Denial </w:t>
      </w:r>
      <w:r>
        <w:rPr>
          <w:rFonts w:ascii="Arial" w:hAnsi="Arial"/>
          <w:b/>
          <w:sz w:val="32"/>
        </w:rPr>
        <w:t>of the Psychology Profession’s Role in Post-9/11 Torture</w:t>
      </w:r>
    </w:p>
    <w:p w:rsidR="00A20DC6" w:rsidRPr="00AC7AD2" w:rsidRDefault="00A20DC6" w:rsidP="00A20DC6">
      <w:pPr>
        <w:spacing w:after="240"/>
        <w:rPr>
          <w:rFonts w:ascii="Arial" w:hAnsi="Arial"/>
          <w:b/>
          <w:sz w:val="32"/>
        </w:rPr>
      </w:pPr>
      <w:r w:rsidRPr="001720BC">
        <w:rPr>
          <w:rFonts w:ascii="Arial" w:hAnsi="Arial"/>
          <w:b/>
          <w:sz w:val="28"/>
          <w:szCs w:val="28"/>
        </w:rPr>
        <w:t>Ian Hansen</w:t>
      </w:r>
      <w:r w:rsidRPr="001720BC">
        <w:rPr>
          <w:rFonts w:ascii="Arial" w:hAnsi="Arial"/>
        </w:rPr>
        <w:t>—York College, City University of New York</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The historical details of the psychology profession’s involvement in post-9/11 U.S. “enhanced interrogation” torture remain a contested subject, but the broad outlines of that involvement are now relatively clear</w:t>
      </w:r>
      <w:r>
        <w:rPr>
          <w:rFonts w:ascii="Times New Roman" w:hAnsi="Times New Roman" w:cs="Times New Roman"/>
        </w:rPr>
        <w:t>.</w:t>
      </w:r>
      <w:r w:rsidRPr="00AC7AD2">
        <w:rPr>
          <w:rFonts w:ascii="Times New Roman" w:hAnsi="Times New Roman" w:cs="Times New Roman"/>
        </w:rPr>
        <w:t xml:space="preserve">  Encountering this</w:t>
      </w:r>
      <w:r>
        <w:rPr>
          <w:rFonts w:ascii="Times New Roman" w:hAnsi="Times New Roman" w:cs="Times New Roman"/>
        </w:rPr>
        <w:t xml:space="preserve"> still</w:t>
      </w:r>
      <w:r w:rsidRPr="00AC7AD2">
        <w:rPr>
          <w:rFonts w:ascii="Times New Roman" w:hAnsi="Times New Roman" w:cs="Times New Roman"/>
        </w:rPr>
        <w:t xml:space="preserve"> </w:t>
      </w:r>
      <w:r>
        <w:rPr>
          <w:rFonts w:ascii="Times New Roman" w:hAnsi="Times New Roman" w:cs="Times New Roman"/>
        </w:rPr>
        <w:t xml:space="preserve">emerging </w:t>
      </w:r>
      <w:r w:rsidRPr="00AC7AD2">
        <w:rPr>
          <w:rFonts w:ascii="Times New Roman" w:hAnsi="Times New Roman" w:cs="Times New Roman"/>
        </w:rPr>
        <w:t xml:space="preserve">history means confronting the fact that authorities within a generally admired profession became witting or unwitting accessories of the U.S. torture program.  </w:t>
      </w:r>
      <w:r>
        <w:rPr>
          <w:rFonts w:ascii="Times New Roman" w:hAnsi="Times New Roman" w:cs="Times New Roman"/>
        </w:rPr>
        <w:t>Processing the disturbing facts of this story</w:t>
      </w:r>
      <w:r w:rsidRPr="00AC7AD2">
        <w:rPr>
          <w:rFonts w:ascii="Times New Roman" w:hAnsi="Times New Roman" w:cs="Times New Roman"/>
        </w:rPr>
        <w:t xml:space="preserve"> without obfuscation, minimization, and authoritarian deference to apparent luminaries in the profession is essential to keeping </w:t>
      </w:r>
      <w:r>
        <w:rPr>
          <w:rFonts w:ascii="Times New Roman" w:hAnsi="Times New Roman" w:cs="Times New Roman"/>
        </w:rPr>
        <w:t>that profession</w:t>
      </w:r>
      <w:r w:rsidRPr="00AC7AD2">
        <w:rPr>
          <w:rFonts w:ascii="Times New Roman" w:hAnsi="Times New Roman" w:cs="Times New Roman"/>
        </w:rPr>
        <w:t xml:space="preserve"> from sliding back into being a</w:t>
      </w:r>
      <w:r>
        <w:rPr>
          <w:rFonts w:ascii="Times New Roman" w:hAnsi="Times New Roman" w:cs="Times New Roman"/>
        </w:rPr>
        <w:t>n accessory</w:t>
      </w:r>
      <w:r w:rsidRPr="00AC7AD2">
        <w:rPr>
          <w:rFonts w:ascii="Times New Roman" w:hAnsi="Times New Roman" w:cs="Times New Roman"/>
        </w:rPr>
        <w:t xml:space="preserve"> to systemic torture.</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 xml:space="preserve">In July 2015, the </w:t>
      </w:r>
      <w:r w:rsidRPr="00733267">
        <w:rPr>
          <w:rFonts w:ascii="Times New Roman" w:hAnsi="Times New Roman" w:cs="Times New Roman"/>
          <w:i/>
        </w:rPr>
        <w:t>New York Times</w:t>
      </w:r>
      <w:r w:rsidRPr="00AC7AD2">
        <w:rPr>
          <w:rFonts w:ascii="Times New Roman" w:hAnsi="Times New Roman" w:cs="Times New Roman"/>
        </w:rPr>
        <w:t xml:space="preserve"> released the full contents of an independent investigator’s report into whether the</w:t>
      </w:r>
      <w:r>
        <w:rPr>
          <w:rFonts w:ascii="Times New Roman" w:hAnsi="Times New Roman" w:cs="Times New Roman"/>
        </w:rPr>
        <w:t xml:space="preserve"> </w:t>
      </w:r>
      <w:r w:rsidRPr="00AC7AD2">
        <w:rPr>
          <w:rFonts w:ascii="Times New Roman" w:hAnsi="Times New Roman" w:cs="Times New Roman"/>
        </w:rPr>
        <w:t>American Psychological Association</w:t>
      </w:r>
      <w:r>
        <w:rPr>
          <w:rFonts w:ascii="Times New Roman" w:hAnsi="Times New Roman" w:cs="Times New Roman"/>
        </w:rPr>
        <w:t xml:space="preserve"> colluded</w:t>
      </w:r>
      <w:r w:rsidRPr="00AC7AD2">
        <w:rPr>
          <w:rFonts w:ascii="Times New Roman" w:hAnsi="Times New Roman" w:cs="Times New Roman"/>
        </w:rPr>
        <w:t xml:space="preserve"> with </w:t>
      </w:r>
      <w:r>
        <w:rPr>
          <w:rFonts w:ascii="Times New Roman" w:hAnsi="Times New Roman" w:cs="Times New Roman"/>
        </w:rPr>
        <w:t>the U.S. government’s</w:t>
      </w:r>
      <w:r w:rsidRPr="00AC7AD2">
        <w:rPr>
          <w:rFonts w:ascii="Times New Roman" w:hAnsi="Times New Roman" w:cs="Times New Roman"/>
        </w:rPr>
        <w:t xml:space="preserve"> </w:t>
      </w:r>
      <w:r>
        <w:rPr>
          <w:rFonts w:ascii="Times New Roman" w:hAnsi="Times New Roman" w:cs="Times New Roman"/>
        </w:rPr>
        <w:t xml:space="preserve">use of </w:t>
      </w:r>
      <w:r w:rsidRPr="00AC7AD2">
        <w:rPr>
          <w:rFonts w:ascii="Times New Roman" w:hAnsi="Times New Roman" w:cs="Times New Roman"/>
        </w:rPr>
        <w:t xml:space="preserve">‘enhanced’ interrogation techniques </w:t>
      </w:r>
      <w:r>
        <w:rPr>
          <w:rFonts w:ascii="Times New Roman" w:hAnsi="Times New Roman" w:cs="Times New Roman"/>
        </w:rPr>
        <w:t>since 9/11</w:t>
      </w:r>
      <w:r w:rsidRPr="00AC7AD2">
        <w:rPr>
          <w:rFonts w:ascii="Times New Roman" w:hAnsi="Times New Roman" w:cs="Times New Roman"/>
        </w:rPr>
        <w:t>.  The independent report by David Hoffman of Sidl</w:t>
      </w:r>
      <w:r>
        <w:rPr>
          <w:rFonts w:ascii="Times New Roman" w:hAnsi="Times New Roman" w:cs="Times New Roman"/>
        </w:rPr>
        <w:t>e</w:t>
      </w:r>
      <w:r w:rsidRPr="00AC7AD2">
        <w:rPr>
          <w:rFonts w:ascii="Times New Roman" w:hAnsi="Times New Roman" w:cs="Times New Roman"/>
        </w:rPr>
        <w:t>y Austin LLP (“The Hoffman Report”) concluded,</w:t>
      </w:r>
    </w:p>
    <w:p w:rsidR="00A20DC6" w:rsidRPr="00AC7AD2" w:rsidRDefault="00A20DC6" w:rsidP="00A20DC6">
      <w:pPr>
        <w:spacing w:after="120"/>
        <w:ind w:left="720" w:right="720"/>
        <w:rPr>
          <w:rFonts w:ascii="Times New Roman" w:hAnsi="Times New Roman" w:cs="Times New Roman"/>
        </w:rPr>
      </w:pPr>
      <w:r w:rsidRPr="00AC7AD2">
        <w:rPr>
          <w:rFonts w:ascii="Times New Roman" w:hAnsi="Times New Roman" w:cs="Times New Roman"/>
        </w:rPr>
        <w:t>…</w:t>
      </w:r>
      <w:proofErr w:type="gramStart"/>
      <w:r w:rsidRPr="00AC7AD2">
        <w:rPr>
          <w:rFonts w:ascii="Times New Roman" w:hAnsi="Times New Roman" w:cs="Times New Roman"/>
        </w:rPr>
        <w:t>that</w:t>
      </w:r>
      <w:proofErr w:type="gramEnd"/>
      <w:r w:rsidRPr="00AC7AD2">
        <w:rPr>
          <w:rFonts w:ascii="Times New Roman" w:hAnsi="Times New Roman" w:cs="Times New Roman"/>
        </w:rPr>
        <w:t xml:space="preserve"> key APA officials, principally the APA Ethics Director joined and supported at times by other APA officials, colluded with important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[Department of Defense] officials to have APA issue loose, high-level ethical guidelines that did not constrain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in any greater fashion than existing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interrogation guidelines. We concluded that </w:t>
      </w:r>
      <w:proofErr w:type="spellStart"/>
      <w:r w:rsidRPr="00AC7AD2">
        <w:rPr>
          <w:rFonts w:ascii="Times New Roman" w:hAnsi="Times New Roman" w:cs="Times New Roman"/>
        </w:rPr>
        <w:t>APA’s</w:t>
      </w:r>
      <w:proofErr w:type="spellEnd"/>
      <w:r w:rsidRPr="00AC7AD2">
        <w:rPr>
          <w:rFonts w:ascii="Times New Roman" w:hAnsi="Times New Roman" w:cs="Times New Roman"/>
        </w:rPr>
        <w:t xml:space="preserve"> principal motive in doing so was to align APA and curry favor with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w:t>
      </w:r>
      <w:r>
        <w:rPr>
          <w:rFonts w:ascii="Times New Roman" w:hAnsi="Times New Roman" w:cs="Times New Roman"/>
        </w:rPr>
        <w:t xml:space="preserve">p. </w:t>
      </w:r>
      <w:r w:rsidRPr="00AC7AD2">
        <w:rPr>
          <w:rFonts w:ascii="Times New Roman" w:hAnsi="Times New Roman" w:cs="Times New Roman"/>
        </w:rPr>
        <w:t>9).</w:t>
      </w:r>
    </w:p>
    <w:p w:rsidR="00A20DC6" w:rsidRPr="00AC7AD2" w:rsidRDefault="00A20DC6" w:rsidP="00A20DC6">
      <w:pPr>
        <w:spacing w:after="120"/>
        <w:rPr>
          <w:rFonts w:ascii="Times New Roman" w:hAnsi="Times New Roman" w:cs="Times New Roman"/>
        </w:rPr>
      </w:pPr>
      <w:r w:rsidRPr="00AC7AD2">
        <w:rPr>
          <w:rFonts w:ascii="Times New Roman" w:hAnsi="Times New Roman" w:cs="Times New Roman"/>
        </w:rPr>
        <w:tab/>
        <w:t xml:space="preserve">It is important to note that the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had articulated its “existing…interrogation guidelines” in the context of memos from the Office of Legal Counsel in the Department of Justice to various government agencies on the legality of “enhanced interrogation” practices.  These memos denied the torture status of enhanced interrogations by redefining torture as such a narrow category of experience that </w:t>
      </w:r>
      <w:r>
        <w:rPr>
          <w:rFonts w:ascii="Times New Roman" w:hAnsi="Times New Roman" w:cs="Times New Roman"/>
        </w:rPr>
        <w:t>government</w:t>
      </w:r>
      <w:r w:rsidRPr="00AC7AD2">
        <w:rPr>
          <w:rFonts w:ascii="Times New Roman" w:hAnsi="Times New Roman" w:cs="Times New Roman"/>
        </w:rPr>
        <w:t xml:space="preserve"> </w:t>
      </w:r>
      <w:r>
        <w:rPr>
          <w:rFonts w:ascii="Times New Roman" w:hAnsi="Times New Roman" w:cs="Times New Roman"/>
        </w:rPr>
        <w:t xml:space="preserve">commitments to use only </w:t>
      </w:r>
      <w:r w:rsidRPr="00AC7AD2">
        <w:rPr>
          <w:rFonts w:ascii="Times New Roman" w:hAnsi="Times New Roman" w:cs="Times New Roman"/>
        </w:rPr>
        <w:t>“non-torture interrogation” were</w:t>
      </w:r>
      <w:r>
        <w:rPr>
          <w:rFonts w:ascii="Times New Roman" w:hAnsi="Times New Roman" w:cs="Times New Roman"/>
        </w:rPr>
        <w:t xml:space="preserve"> </w:t>
      </w:r>
      <w:r w:rsidRPr="00AC7AD2">
        <w:rPr>
          <w:rFonts w:ascii="Times New Roman" w:hAnsi="Times New Roman" w:cs="Times New Roman"/>
        </w:rPr>
        <w:t xml:space="preserve">emptied of </w:t>
      </w:r>
      <w:r>
        <w:rPr>
          <w:rFonts w:ascii="Times New Roman" w:hAnsi="Times New Roman" w:cs="Times New Roman"/>
        </w:rPr>
        <w:t xml:space="preserve">legal </w:t>
      </w:r>
      <w:r w:rsidRPr="00AC7AD2">
        <w:rPr>
          <w:rFonts w:ascii="Times New Roman" w:hAnsi="Times New Roman" w:cs="Times New Roman"/>
        </w:rPr>
        <w:t>meaning.  One particularly infamous memo read:</w:t>
      </w:r>
      <w:r>
        <w:rPr>
          <w:rFonts w:ascii="Times New Roman" w:hAnsi="Times New Roman" w:cs="Times New Roman"/>
        </w:rPr>
        <w:t xml:space="preserve"> </w:t>
      </w:r>
      <w:r w:rsidRPr="00AC7AD2">
        <w:rPr>
          <w:rFonts w:ascii="Times New Roman" w:hAnsi="Times New Roman" w:cs="Times New Roman"/>
        </w:rPr>
        <w:t>“Physical pain amounting to torture must be equivalent in intensity to the pain accompanying serious physical injury, such as organ failure, impairment of bodily function, or even death”</w:t>
      </w:r>
      <w:r>
        <w:rPr>
          <w:rFonts w:ascii="Times New Roman" w:hAnsi="Times New Roman" w:cs="Times New Roman"/>
          <w:vertAlign w:val="superscript"/>
        </w:rPr>
        <w:t xml:space="preserve"> </w:t>
      </w:r>
      <w:r>
        <w:rPr>
          <w:rFonts w:ascii="Times New Roman" w:hAnsi="Times New Roman" w:cs="Times New Roman"/>
        </w:rPr>
        <w:t xml:space="preserve">(Jay </w:t>
      </w:r>
      <w:proofErr w:type="spellStart"/>
      <w:r>
        <w:rPr>
          <w:rFonts w:ascii="Times New Roman" w:hAnsi="Times New Roman" w:cs="Times New Roman"/>
        </w:rPr>
        <w:t>Bybee</w:t>
      </w:r>
      <w:proofErr w:type="spellEnd"/>
      <w:r>
        <w:rPr>
          <w:rFonts w:ascii="Times New Roman" w:hAnsi="Times New Roman" w:cs="Times New Roman"/>
        </w:rPr>
        <w:t xml:space="preserve">, </w:t>
      </w:r>
      <w:r w:rsidRPr="008968F3">
        <w:rPr>
          <w:i/>
        </w:rPr>
        <w:t>Memorandum for Alberto R. Gon</w:t>
      </w:r>
      <w:r>
        <w:rPr>
          <w:i/>
        </w:rPr>
        <w:t xml:space="preserve">zalez, Counsel to the President, </w:t>
      </w:r>
      <w:r>
        <w:t>August 1, 2002)</w:t>
      </w:r>
      <w:r w:rsidRPr="00AC7AD2">
        <w:rPr>
          <w:rFonts w:ascii="Times New Roman" w:hAnsi="Times New Roman" w:cs="Times New Roman"/>
        </w:rPr>
        <w:t xml:space="preserve">. </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The loose, high-level APA</w:t>
      </w:r>
      <w:r>
        <w:rPr>
          <w:rFonts w:ascii="Times New Roman" w:hAnsi="Times New Roman" w:cs="Times New Roman"/>
        </w:rPr>
        <w:t xml:space="preserve"> </w:t>
      </w:r>
      <w:r w:rsidRPr="00AC7AD2">
        <w:rPr>
          <w:rFonts w:ascii="Times New Roman" w:hAnsi="Times New Roman" w:cs="Times New Roman"/>
        </w:rPr>
        <w:t xml:space="preserve">ethical guidelines that </w:t>
      </w:r>
      <w:r>
        <w:rPr>
          <w:rFonts w:ascii="Times New Roman" w:hAnsi="Times New Roman" w:cs="Times New Roman"/>
        </w:rPr>
        <w:t>t</w:t>
      </w:r>
      <w:r w:rsidRPr="00AC7AD2">
        <w:rPr>
          <w:rFonts w:ascii="Times New Roman" w:hAnsi="Times New Roman" w:cs="Times New Roman"/>
        </w:rPr>
        <w:t xml:space="preserve">he Hoffman Report refers to are </w:t>
      </w:r>
      <w:r>
        <w:rPr>
          <w:rFonts w:ascii="Times New Roman" w:hAnsi="Times New Roman" w:cs="Times New Roman"/>
        </w:rPr>
        <w:t xml:space="preserve">primarily </w:t>
      </w:r>
      <w:r w:rsidRPr="00AC7AD2">
        <w:rPr>
          <w:rFonts w:ascii="Times New Roman" w:hAnsi="Times New Roman" w:cs="Times New Roman"/>
        </w:rPr>
        <w:t xml:space="preserve">those that the APA-organized Psychological Ethics and National Security (PENS) Task Force articulated in 2005.  Most (6 out of 10) of the voting members that APA officials </w:t>
      </w:r>
      <w:r>
        <w:rPr>
          <w:rFonts w:ascii="Times New Roman" w:hAnsi="Times New Roman" w:cs="Times New Roman"/>
        </w:rPr>
        <w:t>placed</w:t>
      </w:r>
      <w:r w:rsidRPr="00AC7AD2">
        <w:rPr>
          <w:rFonts w:ascii="Times New Roman" w:hAnsi="Times New Roman" w:cs="Times New Roman"/>
        </w:rPr>
        <w:t xml:space="preserve"> on this task force were military</w:t>
      </w:r>
      <w:r>
        <w:rPr>
          <w:rFonts w:ascii="Times New Roman" w:hAnsi="Times New Roman" w:cs="Times New Roman"/>
        </w:rPr>
        <w:t xml:space="preserve"> or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psychologists.  Some of them had been directly involved in interrogations. </w:t>
      </w:r>
      <w:r>
        <w:rPr>
          <w:rFonts w:ascii="Times New Roman" w:hAnsi="Times New Roman" w:cs="Times New Roman"/>
        </w:rPr>
        <w:t xml:space="preserve"> </w:t>
      </w:r>
      <w:r w:rsidRPr="00AC7AD2">
        <w:rPr>
          <w:rFonts w:ascii="Times New Roman" w:hAnsi="Times New Roman" w:cs="Times New Roman"/>
        </w:rPr>
        <w:t xml:space="preserve">Dissident psychologists eventually filed ethics complaints against two of these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PENS task force members—Larry James and Michael </w:t>
      </w:r>
      <w:proofErr w:type="spellStart"/>
      <w:r w:rsidRPr="00AC7AD2">
        <w:rPr>
          <w:rFonts w:ascii="Times New Roman" w:hAnsi="Times New Roman" w:cs="Times New Roman"/>
        </w:rPr>
        <w:t>Gelles</w:t>
      </w:r>
      <w:proofErr w:type="spellEnd"/>
      <w:r w:rsidRPr="00AC7AD2">
        <w:rPr>
          <w:rFonts w:ascii="Times New Roman" w:hAnsi="Times New Roman" w:cs="Times New Roman"/>
        </w:rPr>
        <w:t>—for what complainants argued was unethical treatment of detainees.</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 xml:space="preserve">During the PENS task force process, then APA Director of Ethics Stephen </w:t>
      </w:r>
      <w:proofErr w:type="spellStart"/>
      <w:r w:rsidRPr="00AC7AD2">
        <w:rPr>
          <w:rFonts w:ascii="Times New Roman" w:hAnsi="Times New Roman" w:cs="Times New Roman"/>
        </w:rPr>
        <w:t>Behnke</w:t>
      </w:r>
      <w:proofErr w:type="spellEnd"/>
      <w:r w:rsidRPr="00AC7AD2">
        <w:rPr>
          <w:rFonts w:ascii="Times New Roman" w:hAnsi="Times New Roman" w:cs="Times New Roman"/>
        </w:rPr>
        <w:t xml:space="preserve"> consulted regularly with </w:t>
      </w:r>
      <w:r>
        <w:rPr>
          <w:rFonts w:ascii="Times New Roman" w:hAnsi="Times New Roman" w:cs="Times New Roman"/>
        </w:rPr>
        <w:t xml:space="preserve">task force member </w:t>
      </w:r>
      <w:r w:rsidRPr="00AC7AD2">
        <w:rPr>
          <w:rFonts w:ascii="Times New Roman" w:hAnsi="Times New Roman" w:cs="Times New Roman"/>
        </w:rPr>
        <w:t xml:space="preserve">Col. Morgan Banks (Ret.), Former Director of Psychological Applications U.S. Army Special Operations Command, on what APA ethics policy should be.  </w:t>
      </w:r>
      <w:proofErr w:type="spellStart"/>
      <w:r w:rsidRPr="00AC7AD2">
        <w:rPr>
          <w:rFonts w:ascii="Times New Roman" w:hAnsi="Times New Roman" w:cs="Times New Roman"/>
        </w:rPr>
        <w:t>Behnke</w:t>
      </w:r>
      <w:proofErr w:type="spellEnd"/>
      <w:r w:rsidRPr="00AC7AD2">
        <w:rPr>
          <w:rFonts w:ascii="Times New Roman" w:hAnsi="Times New Roman" w:cs="Times New Roman"/>
        </w:rPr>
        <w:t xml:space="preserve"> also ghostwrote the emails that the Chair</w:t>
      </w:r>
      <w:r>
        <w:rPr>
          <w:rFonts w:ascii="Times New Roman" w:hAnsi="Times New Roman" w:cs="Times New Roman"/>
        </w:rPr>
        <w:t>,</w:t>
      </w:r>
      <w:r w:rsidRPr="00AC7AD2">
        <w:rPr>
          <w:rFonts w:ascii="Times New Roman" w:hAnsi="Times New Roman" w:cs="Times New Roman"/>
        </w:rPr>
        <w:t xml:space="preserve"> Olivia </w:t>
      </w:r>
      <w:proofErr w:type="spellStart"/>
      <w:r w:rsidRPr="00AC7AD2">
        <w:rPr>
          <w:rFonts w:ascii="Times New Roman" w:hAnsi="Times New Roman" w:cs="Times New Roman"/>
        </w:rPr>
        <w:t>Moorehead</w:t>
      </w:r>
      <w:proofErr w:type="spellEnd"/>
      <w:r w:rsidRPr="00AC7AD2">
        <w:rPr>
          <w:rFonts w:ascii="Times New Roman" w:hAnsi="Times New Roman" w:cs="Times New Roman"/>
        </w:rPr>
        <w:t>-Slaughter</w:t>
      </w:r>
      <w:r>
        <w:rPr>
          <w:rFonts w:ascii="Times New Roman" w:hAnsi="Times New Roman" w:cs="Times New Roman"/>
        </w:rPr>
        <w:t>,</w:t>
      </w:r>
      <w:r w:rsidRPr="00AC7AD2">
        <w:rPr>
          <w:rFonts w:ascii="Times New Roman" w:hAnsi="Times New Roman" w:cs="Times New Roman"/>
        </w:rPr>
        <w:t xml:space="preserve"> sent to task force members.  In this capacity, </w:t>
      </w:r>
      <w:proofErr w:type="spellStart"/>
      <w:r w:rsidRPr="00AC7AD2">
        <w:rPr>
          <w:rFonts w:ascii="Times New Roman" w:hAnsi="Times New Roman" w:cs="Times New Roman"/>
        </w:rPr>
        <w:t>Behnke</w:t>
      </w:r>
      <w:proofErr w:type="spellEnd"/>
      <w:r w:rsidRPr="00AC7AD2">
        <w:rPr>
          <w:rFonts w:ascii="Times New Roman" w:hAnsi="Times New Roman" w:cs="Times New Roman"/>
        </w:rPr>
        <w:t xml:space="preserve"> was careful to limit the scope of the task force’s mission to assessing </w:t>
      </w:r>
      <w:r w:rsidRPr="00AC7AD2">
        <w:rPr>
          <w:rFonts w:ascii="Times New Roman" w:hAnsi="Times New Roman" w:cs="Times New Roman"/>
          <w:i/>
        </w:rPr>
        <w:t>what kind</w:t>
      </w:r>
      <w:r w:rsidRPr="00AC7AD2">
        <w:rPr>
          <w:rFonts w:ascii="Times New Roman" w:hAnsi="Times New Roman" w:cs="Times New Roman"/>
        </w:rPr>
        <w:t xml:space="preserve"> of interrogations psychologists could ethically be involved in, rather than the general question of </w:t>
      </w:r>
      <w:r w:rsidRPr="00AC7AD2">
        <w:rPr>
          <w:rFonts w:ascii="Times New Roman" w:hAnsi="Times New Roman" w:cs="Times New Roman"/>
          <w:i/>
        </w:rPr>
        <w:t>whether</w:t>
      </w:r>
      <w:r w:rsidRPr="00AC7AD2">
        <w:rPr>
          <w:rFonts w:ascii="Times New Roman" w:hAnsi="Times New Roman" w:cs="Times New Roman"/>
        </w:rPr>
        <w:t xml:space="preserve"> it was ethical for psychologists to be involved in interrogations at all.  This limited scope of ethical inquiry was in notable contrast to that of the American Medical Association </w:t>
      </w:r>
      <w:r>
        <w:rPr>
          <w:rFonts w:ascii="Times New Roman" w:hAnsi="Times New Roman" w:cs="Times New Roman"/>
        </w:rPr>
        <w:t xml:space="preserve">(AMA) </w:t>
      </w:r>
      <w:r w:rsidRPr="00AC7AD2">
        <w:rPr>
          <w:rFonts w:ascii="Times New Roman" w:hAnsi="Times New Roman" w:cs="Times New Roman"/>
        </w:rPr>
        <w:t>and the American Psychiatric Association</w:t>
      </w:r>
      <w:r>
        <w:rPr>
          <w:rFonts w:ascii="Times New Roman" w:hAnsi="Times New Roman" w:cs="Times New Roman"/>
        </w:rPr>
        <w:t xml:space="preserve"> (APA)</w:t>
      </w:r>
      <w:r w:rsidRPr="00AC7AD2">
        <w:rPr>
          <w:rFonts w:ascii="Times New Roman" w:hAnsi="Times New Roman" w:cs="Times New Roman"/>
        </w:rPr>
        <w:t>, which had policy discussions resulting in both organizations banning their members from being involved in any kind of interrogation by 2006.</w:t>
      </w:r>
    </w:p>
    <w:p w:rsidR="00A20DC6" w:rsidRDefault="00A20DC6" w:rsidP="00A20DC6">
      <w:pPr>
        <w:spacing w:after="120"/>
        <w:rPr>
          <w:rFonts w:ascii="Times New Roman" w:hAnsi="Times New Roman" w:cs="Times New Roman"/>
        </w:rPr>
      </w:pPr>
      <w:r w:rsidRPr="00AC7AD2">
        <w:rPr>
          <w:rFonts w:ascii="Times New Roman" w:hAnsi="Times New Roman" w:cs="Times New Roman"/>
        </w:rPr>
        <w:t xml:space="preserve"> </w:t>
      </w:r>
      <w:r w:rsidRPr="00AC7AD2">
        <w:rPr>
          <w:rFonts w:ascii="Times New Roman" w:hAnsi="Times New Roman" w:cs="Times New Roman"/>
        </w:rPr>
        <w:tab/>
        <w:t xml:space="preserve">The PENS task force reached a conclusion about psychologist involvement in interrogations that sounded relatively </w:t>
      </w:r>
      <w:r>
        <w:rPr>
          <w:rFonts w:ascii="Times New Roman" w:hAnsi="Times New Roman" w:cs="Times New Roman"/>
        </w:rPr>
        <w:t>humane</w:t>
      </w:r>
      <w:r w:rsidRPr="00AC7AD2">
        <w:rPr>
          <w:rFonts w:ascii="Times New Roman" w:hAnsi="Times New Roman" w:cs="Times New Roman"/>
        </w:rPr>
        <w:t xml:space="preserve"> </w:t>
      </w:r>
      <w:r>
        <w:rPr>
          <w:rFonts w:ascii="Times New Roman" w:hAnsi="Times New Roman" w:cs="Times New Roman"/>
        </w:rPr>
        <w:t xml:space="preserve">and practical </w:t>
      </w:r>
      <w:r w:rsidRPr="00AC7AD2">
        <w:rPr>
          <w:rFonts w:ascii="Times New Roman" w:hAnsi="Times New Roman" w:cs="Times New Roman"/>
        </w:rPr>
        <w:t>on its face</w:t>
      </w:r>
      <w:r>
        <w:rPr>
          <w:rFonts w:ascii="Times New Roman" w:hAnsi="Times New Roman" w:cs="Times New Roman"/>
        </w:rPr>
        <w:t>.  It</w:t>
      </w:r>
      <w:r w:rsidRPr="00AC7AD2">
        <w:rPr>
          <w:rFonts w:ascii="Times New Roman" w:hAnsi="Times New Roman" w:cs="Times New Roman"/>
        </w:rPr>
        <w:t xml:space="preserve"> condemn</w:t>
      </w:r>
      <w:r>
        <w:rPr>
          <w:rFonts w:ascii="Times New Roman" w:hAnsi="Times New Roman" w:cs="Times New Roman"/>
        </w:rPr>
        <w:t>ed</w:t>
      </w:r>
      <w:r w:rsidRPr="00AC7AD2">
        <w:rPr>
          <w:rFonts w:ascii="Times New Roman" w:hAnsi="Times New Roman" w:cs="Times New Roman"/>
        </w:rPr>
        <w:t xml:space="preserve"> torture and forb</w:t>
      </w:r>
      <w:r>
        <w:rPr>
          <w:rFonts w:ascii="Times New Roman" w:hAnsi="Times New Roman" w:cs="Times New Roman"/>
        </w:rPr>
        <w:t>ade</w:t>
      </w:r>
      <w:r w:rsidRPr="00AC7AD2">
        <w:rPr>
          <w:rFonts w:ascii="Times New Roman" w:hAnsi="Times New Roman" w:cs="Times New Roman"/>
        </w:rPr>
        <w:t xml:space="preserve"> psychologists’ participation in it, </w:t>
      </w:r>
      <w:r>
        <w:rPr>
          <w:rFonts w:ascii="Times New Roman" w:hAnsi="Times New Roman" w:cs="Times New Roman"/>
        </w:rPr>
        <w:t xml:space="preserve">while nevertheless </w:t>
      </w:r>
      <w:proofErr w:type="gramStart"/>
      <w:r>
        <w:rPr>
          <w:rFonts w:ascii="Times New Roman" w:hAnsi="Times New Roman" w:cs="Times New Roman"/>
        </w:rPr>
        <w:t>allowing</w:t>
      </w:r>
      <w:r w:rsidRPr="00AC7AD2">
        <w:rPr>
          <w:rFonts w:ascii="Times New Roman" w:hAnsi="Times New Roman" w:cs="Times New Roman"/>
        </w:rPr>
        <w:t xml:space="preserve"> that</w:t>
      </w:r>
      <w:proofErr w:type="gramEnd"/>
      <w:r w:rsidRPr="00AC7AD2">
        <w:rPr>
          <w:rFonts w:ascii="Times New Roman" w:hAnsi="Times New Roman" w:cs="Times New Roman"/>
        </w:rPr>
        <w:t xml:space="preserve"> “psychologists may serve in various national security-related roles, such as a consultant to an interrogation, in a manner that is consistent with the Ethics Code</w:t>
      </w:r>
      <w:r>
        <w:rPr>
          <w:rFonts w:ascii="Times New Roman" w:hAnsi="Times New Roman" w:cs="Times New Roman"/>
        </w:rPr>
        <w:t>.</w:t>
      </w:r>
      <w:r w:rsidRPr="00AC7AD2">
        <w:rPr>
          <w:rFonts w:ascii="Times New Roman" w:hAnsi="Times New Roman" w:cs="Times New Roman"/>
        </w:rPr>
        <w:t>”</w:t>
      </w:r>
      <w:r>
        <w:rPr>
          <w:rFonts w:ascii="Times New Roman" w:hAnsi="Times New Roman" w:cs="Times New Roman"/>
        </w:rPr>
        <w:t xml:space="preserve"> There were two major loopholes in this apparent humaneness, however.</w:t>
      </w:r>
    </w:p>
    <w:p w:rsidR="00A20DC6" w:rsidRPr="00AC7AD2" w:rsidRDefault="00A20DC6" w:rsidP="00A20DC6">
      <w:pPr>
        <w:spacing w:after="120"/>
        <w:ind w:firstLine="720"/>
        <w:rPr>
          <w:rFonts w:ascii="Times New Roman" w:hAnsi="Times New Roman" w:cs="Times New Roman"/>
        </w:rPr>
      </w:pPr>
      <w:r>
        <w:rPr>
          <w:rFonts w:ascii="Times New Roman" w:hAnsi="Times New Roman" w:cs="Times New Roman"/>
        </w:rPr>
        <w:t>First, t</w:t>
      </w:r>
      <w:r w:rsidRPr="00AC7AD2">
        <w:rPr>
          <w:rFonts w:ascii="Times New Roman" w:hAnsi="Times New Roman" w:cs="Times New Roman"/>
        </w:rPr>
        <w:t xml:space="preserve">he torture memos arguably gutted the </w:t>
      </w:r>
      <w:r>
        <w:rPr>
          <w:rFonts w:ascii="Times New Roman" w:hAnsi="Times New Roman" w:cs="Times New Roman"/>
        </w:rPr>
        <w:t xml:space="preserve">legal </w:t>
      </w:r>
      <w:r w:rsidRPr="00AC7AD2">
        <w:rPr>
          <w:rFonts w:ascii="Times New Roman" w:hAnsi="Times New Roman" w:cs="Times New Roman"/>
        </w:rPr>
        <w:t>meaningfulness of the PENS report’s prohibition o</w:t>
      </w:r>
      <w:r>
        <w:rPr>
          <w:rFonts w:ascii="Times New Roman" w:hAnsi="Times New Roman" w:cs="Times New Roman"/>
        </w:rPr>
        <w:t>n</w:t>
      </w:r>
      <w:r w:rsidRPr="00AC7AD2">
        <w:rPr>
          <w:rFonts w:ascii="Times New Roman" w:hAnsi="Times New Roman" w:cs="Times New Roman"/>
        </w:rPr>
        <w:t xml:space="preserve"> psychologist participation in “torture</w:t>
      </w:r>
      <w:r>
        <w:rPr>
          <w:rFonts w:ascii="Times New Roman" w:hAnsi="Times New Roman" w:cs="Times New Roman"/>
        </w:rPr>
        <w:t>.</w:t>
      </w:r>
      <w:r w:rsidRPr="00AC7AD2">
        <w:rPr>
          <w:rFonts w:ascii="Times New Roman" w:hAnsi="Times New Roman" w:cs="Times New Roman"/>
        </w:rPr>
        <w:t xml:space="preserve">”  In addition, the </w:t>
      </w:r>
      <w:r>
        <w:rPr>
          <w:rFonts w:ascii="Times New Roman" w:hAnsi="Times New Roman" w:cs="Times New Roman"/>
        </w:rPr>
        <w:t xml:space="preserve">do no harm ethos of the APA Ethics Code </w:t>
      </w:r>
      <w:r w:rsidRPr="00AC7AD2">
        <w:rPr>
          <w:rFonts w:ascii="Times New Roman" w:hAnsi="Times New Roman" w:cs="Times New Roman"/>
        </w:rPr>
        <w:t>had been preemptively gutted in 2002.  In that year, the APA Council of Representatives had amended section 1.02 of the Ethics Code in a way that critics charged was tantamount to putting</w:t>
      </w:r>
      <w:r>
        <w:rPr>
          <w:rFonts w:ascii="Times New Roman" w:hAnsi="Times New Roman" w:cs="Times New Roman"/>
        </w:rPr>
        <w:t xml:space="preserve"> the</w:t>
      </w:r>
      <w:r w:rsidRPr="00AC7AD2">
        <w:rPr>
          <w:rFonts w:ascii="Times New Roman" w:hAnsi="Times New Roman" w:cs="Times New Roman"/>
        </w:rPr>
        <w:t xml:space="preserve"> Nuremberg Defense at its core.  The original section 1.02 read:</w:t>
      </w:r>
      <w:r>
        <w:rPr>
          <w:rFonts w:ascii="Times New Roman" w:hAnsi="Times New Roman" w:cs="Times New Roman"/>
        </w:rPr>
        <w:t xml:space="preserve"> “</w:t>
      </w:r>
      <w:r w:rsidRPr="00AC7AD2">
        <w:rPr>
          <w:rFonts w:ascii="Times New Roman" w:hAnsi="Times New Roman" w:cs="Times New Roman"/>
        </w:rPr>
        <w:t>If psychologists' ethical responsibilities conflict with law, psychologists make known their commitment to the Ethics Code and take steps to resolve the conflict in a responsible manner</w:t>
      </w:r>
      <w:r>
        <w:rPr>
          <w:rFonts w:ascii="Times New Roman" w:hAnsi="Times New Roman" w:cs="Times New Roman"/>
        </w:rPr>
        <w:t xml:space="preserve">.”  </w:t>
      </w:r>
      <w:r w:rsidRPr="00AC7AD2">
        <w:rPr>
          <w:rFonts w:ascii="Times New Roman" w:hAnsi="Times New Roman" w:cs="Times New Roman"/>
        </w:rPr>
        <w:t>After the 2002 amendment, the same section included an extra sentence:</w:t>
      </w:r>
      <w:r>
        <w:rPr>
          <w:rFonts w:ascii="Times New Roman" w:hAnsi="Times New Roman" w:cs="Times New Roman"/>
        </w:rPr>
        <w:t xml:space="preserve"> “</w:t>
      </w:r>
      <w:r w:rsidRPr="00AC7AD2">
        <w:rPr>
          <w:rFonts w:ascii="Times New Roman" w:hAnsi="Times New Roman" w:cs="Times New Roman"/>
        </w:rPr>
        <w:t xml:space="preserve">If the conflict is </w:t>
      </w:r>
      <w:proofErr w:type="spellStart"/>
      <w:r w:rsidRPr="00AC7AD2">
        <w:rPr>
          <w:rFonts w:ascii="Times New Roman" w:hAnsi="Times New Roman" w:cs="Times New Roman"/>
        </w:rPr>
        <w:t>unresolvable</w:t>
      </w:r>
      <w:proofErr w:type="spellEnd"/>
      <w:r w:rsidRPr="00AC7AD2">
        <w:rPr>
          <w:rFonts w:ascii="Times New Roman" w:hAnsi="Times New Roman" w:cs="Times New Roman"/>
        </w:rPr>
        <w:t xml:space="preserve"> via such means, </w:t>
      </w:r>
      <w:r w:rsidRPr="00AC7AD2">
        <w:rPr>
          <w:rFonts w:ascii="Times New Roman" w:hAnsi="Times New Roman" w:cs="Times New Roman"/>
          <w:i/>
        </w:rPr>
        <w:t>psychologists may adhere to the requirements of the law, regulations, or other governing legal authority</w:t>
      </w:r>
      <w:r w:rsidRPr="00AC7AD2">
        <w:rPr>
          <w:rFonts w:ascii="Times New Roman" w:hAnsi="Times New Roman" w:cs="Times New Roman"/>
        </w:rPr>
        <w:t xml:space="preserve"> [italics mine]</w:t>
      </w:r>
      <w:r>
        <w:rPr>
          <w:rFonts w:ascii="Times New Roman" w:hAnsi="Times New Roman" w:cs="Times New Roman"/>
        </w:rPr>
        <w:t xml:space="preserve">” </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 xml:space="preserve">APA officials, </w:t>
      </w:r>
      <w:proofErr w:type="spellStart"/>
      <w:r w:rsidRPr="00AC7AD2">
        <w:rPr>
          <w:rFonts w:ascii="Times New Roman" w:hAnsi="Times New Roman" w:cs="Times New Roman"/>
        </w:rPr>
        <w:t>Behnke</w:t>
      </w:r>
      <w:proofErr w:type="spellEnd"/>
      <w:r w:rsidRPr="00AC7AD2">
        <w:rPr>
          <w:rFonts w:ascii="Times New Roman" w:hAnsi="Times New Roman" w:cs="Times New Roman"/>
        </w:rPr>
        <w:t xml:space="preserve"> chief among them, labored to protect the language of the 2002 amendment even when dissidents, concerned about the post-9/11 context, raised concerns about the ethical pass this language might give to human rights-abusing psychologists claiming they were just following orders.  </w:t>
      </w:r>
      <w:r>
        <w:rPr>
          <w:rFonts w:ascii="Times New Roman" w:hAnsi="Times New Roman" w:cs="Times New Roman"/>
        </w:rPr>
        <w:t>Thus, w</w:t>
      </w:r>
      <w:r w:rsidRPr="00AC7AD2">
        <w:rPr>
          <w:rFonts w:ascii="Times New Roman" w:hAnsi="Times New Roman" w:cs="Times New Roman"/>
        </w:rPr>
        <w:t>hatever the original intent</w:t>
      </w:r>
      <w:r>
        <w:rPr>
          <w:rFonts w:ascii="Times New Roman" w:hAnsi="Times New Roman" w:cs="Times New Roman"/>
        </w:rPr>
        <w:t xml:space="preserve"> behind</w:t>
      </w:r>
      <w:r w:rsidRPr="00AC7AD2">
        <w:rPr>
          <w:rFonts w:ascii="Times New Roman" w:hAnsi="Times New Roman" w:cs="Times New Roman"/>
        </w:rPr>
        <w:t xml:space="preserve"> the 1.02 amendment, </w:t>
      </w:r>
      <w:r>
        <w:rPr>
          <w:rFonts w:ascii="Times New Roman" w:hAnsi="Times New Roman" w:cs="Times New Roman"/>
        </w:rPr>
        <w:t>its</w:t>
      </w:r>
      <w:r w:rsidRPr="00AC7AD2">
        <w:rPr>
          <w:rFonts w:ascii="Times New Roman" w:hAnsi="Times New Roman" w:cs="Times New Roman"/>
        </w:rPr>
        <w:t xml:space="preserve"> practical effect (until 2010, when the loophole in 1.02 was largely closed) was similar to that of the torture memos: to undermine any possibility of holding tortur</w:t>
      </w:r>
      <w:r>
        <w:rPr>
          <w:rFonts w:ascii="Times New Roman" w:hAnsi="Times New Roman" w:cs="Times New Roman"/>
        </w:rPr>
        <w:t xml:space="preserve">ers </w:t>
      </w:r>
      <w:r w:rsidRPr="00AC7AD2">
        <w:rPr>
          <w:rFonts w:ascii="Times New Roman" w:hAnsi="Times New Roman" w:cs="Times New Roman"/>
        </w:rPr>
        <w:t xml:space="preserve">accountable.   </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With the help of some key media allies, a small number of psychology dissidents (including the Coalition for an Ethical Psychology and the Withhold APA dues movement) began to push back against the PENS subterfuge in 2006.  In addition, media reports began to hint at the likely collusion between the APA, CIA</w:t>
      </w:r>
      <w:r>
        <w:rPr>
          <w:rFonts w:ascii="Times New Roman" w:hAnsi="Times New Roman" w:cs="Times New Roman"/>
        </w:rPr>
        <w:t>,</w:t>
      </w:r>
      <w:r w:rsidRPr="00AC7AD2">
        <w:rPr>
          <w:rFonts w:ascii="Times New Roman" w:hAnsi="Times New Roman" w:cs="Times New Roman"/>
        </w:rPr>
        <w:t xml:space="preserve"> and Department of Defense regarding the enhanced interrogation program.  Journalists also reported on the close relationships between influential APA officials and the two military psychologists who designed the Bush Administration “enhanced interrogation” program for $80 million.  These two psychologists were James Mitchell—an APA member until 2006 who left before the ethics complaint filed against him could be designated as having cause for action—and Bruce </w:t>
      </w:r>
      <w:proofErr w:type="spellStart"/>
      <w:r w:rsidRPr="00AC7AD2">
        <w:rPr>
          <w:rFonts w:ascii="Times New Roman" w:hAnsi="Times New Roman" w:cs="Times New Roman"/>
        </w:rPr>
        <w:t>Jessen</w:t>
      </w:r>
      <w:proofErr w:type="spellEnd"/>
      <w:r w:rsidRPr="00AC7AD2">
        <w:rPr>
          <w:rFonts w:ascii="Times New Roman" w:hAnsi="Times New Roman" w:cs="Times New Roman"/>
        </w:rPr>
        <w:t xml:space="preserve">. </w:t>
      </w:r>
    </w:p>
    <w:p w:rsidR="00A20DC6" w:rsidRPr="00AC7AD2" w:rsidRDefault="00A20DC6" w:rsidP="00A20DC6">
      <w:pPr>
        <w:spacing w:after="120"/>
        <w:ind w:firstLine="720"/>
        <w:rPr>
          <w:rFonts w:ascii="Times New Roman" w:hAnsi="Times New Roman" w:cs="Times New Roman"/>
        </w:rPr>
      </w:pPr>
      <w:r>
        <w:rPr>
          <w:rFonts w:ascii="Times New Roman" w:hAnsi="Times New Roman" w:cs="Times New Roman"/>
        </w:rPr>
        <w:t>Such</w:t>
      </w:r>
      <w:r w:rsidRPr="00AC7AD2">
        <w:rPr>
          <w:rFonts w:ascii="Times New Roman" w:hAnsi="Times New Roman" w:cs="Times New Roman"/>
        </w:rPr>
        <w:t xml:space="preserve"> media revelations generally just prompted APA denials, however</w:t>
      </w:r>
      <w:r>
        <w:rPr>
          <w:rFonts w:ascii="Times New Roman" w:hAnsi="Times New Roman" w:cs="Times New Roman"/>
        </w:rPr>
        <w:t xml:space="preserve"> (including denials of </w:t>
      </w:r>
      <w:proofErr w:type="spellStart"/>
      <w:r>
        <w:rPr>
          <w:rFonts w:ascii="Times New Roman" w:hAnsi="Times New Roman" w:cs="Times New Roman"/>
        </w:rPr>
        <w:t>APA’s</w:t>
      </w:r>
      <w:proofErr w:type="spellEnd"/>
      <w:r>
        <w:rPr>
          <w:rFonts w:ascii="Times New Roman" w:hAnsi="Times New Roman" w:cs="Times New Roman"/>
        </w:rPr>
        <w:t xml:space="preserve"> links to Mitchell and </w:t>
      </w:r>
      <w:proofErr w:type="spellStart"/>
      <w:r>
        <w:rPr>
          <w:rFonts w:ascii="Times New Roman" w:hAnsi="Times New Roman" w:cs="Times New Roman"/>
        </w:rPr>
        <w:t>Jessen</w:t>
      </w:r>
      <w:proofErr w:type="spellEnd"/>
      <w:r>
        <w:rPr>
          <w:rFonts w:ascii="Times New Roman" w:hAnsi="Times New Roman" w:cs="Times New Roman"/>
        </w:rPr>
        <w:t>)</w:t>
      </w:r>
      <w:r w:rsidRPr="00AC7AD2">
        <w:rPr>
          <w:rFonts w:ascii="Times New Roman" w:hAnsi="Times New Roman" w:cs="Times New Roman"/>
        </w:rPr>
        <w:t xml:space="preserve">, and </w:t>
      </w:r>
      <w:r>
        <w:rPr>
          <w:rFonts w:ascii="Times New Roman" w:hAnsi="Times New Roman" w:cs="Times New Roman"/>
        </w:rPr>
        <w:t xml:space="preserve">so </w:t>
      </w:r>
      <w:r w:rsidRPr="00AC7AD2">
        <w:rPr>
          <w:rFonts w:ascii="Times New Roman" w:hAnsi="Times New Roman" w:cs="Times New Roman"/>
        </w:rPr>
        <w:t>significant accountability remained elusive</w:t>
      </w:r>
      <w:r>
        <w:rPr>
          <w:rFonts w:ascii="Times New Roman" w:hAnsi="Times New Roman" w:cs="Times New Roman"/>
        </w:rPr>
        <w:t xml:space="preserve"> for almost a decade</w:t>
      </w:r>
      <w:r w:rsidRPr="00AC7AD2">
        <w:rPr>
          <w:rFonts w:ascii="Times New Roman" w:hAnsi="Times New Roman" w:cs="Times New Roman"/>
        </w:rPr>
        <w:t>.  This situation changed</w:t>
      </w:r>
      <w:r>
        <w:rPr>
          <w:rFonts w:ascii="Times New Roman" w:hAnsi="Times New Roman" w:cs="Times New Roman"/>
        </w:rPr>
        <w:t xml:space="preserve"> rapidly</w:t>
      </w:r>
      <w:r w:rsidRPr="00AC7AD2">
        <w:rPr>
          <w:rFonts w:ascii="Times New Roman" w:hAnsi="Times New Roman" w:cs="Times New Roman"/>
        </w:rPr>
        <w:t xml:space="preserve">, however, after key details on the historical background of APA collusion with the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and CIA came to light.  In his 2014 book, </w:t>
      </w:r>
      <w:r w:rsidRPr="00AC7AD2">
        <w:rPr>
          <w:rFonts w:ascii="Times New Roman" w:hAnsi="Times New Roman" w:cs="Times New Roman"/>
          <w:i/>
        </w:rPr>
        <w:t>Pay Any Price</w:t>
      </w:r>
      <w:r w:rsidRPr="00AC7AD2">
        <w:rPr>
          <w:rFonts w:ascii="Times New Roman" w:hAnsi="Times New Roman" w:cs="Times New Roman"/>
        </w:rPr>
        <w:t xml:space="preserve">, </w:t>
      </w:r>
      <w:r w:rsidRPr="00451047">
        <w:rPr>
          <w:rFonts w:ascii="Times New Roman" w:hAnsi="Times New Roman" w:cs="Times New Roman"/>
          <w:i/>
        </w:rPr>
        <w:t>New York Times</w:t>
      </w:r>
      <w:r w:rsidRPr="00AC7AD2">
        <w:rPr>
          <w:rFonts w:ascii="Times New Roman" w:hAnsi="Times New Roman" w:cs="Times New Roman"/>
        </w:rPr>
        <w:t xml:space="preserve"> investigative reporter James Risen published excerpts </w:t>
      </w:r>
      <w:r>
        <w:rPr>
          <w:rFonts w:ascii="Times New Roman" w:hAnsi="Times New Roman" w:cs="Times New Roman"/>
        </w:rPr>
        <w:t>of</w:t>
      </w:r>
      <w:r w:rsidRPr="00AC7AD2">
        <w:rPr>
          <w:rFonts w:ascii="Times New Roman" w:hAnsi="Times New Roman" w:cs="Times New Roman"/>
        </w:rPr>
        <w:t xml:space="preserve"> emails he obtained from a deceased CIA/RAND corporation contractor, Scott </w:t>
      </w:r>
      <w:proofErr w:type="spellStart"/>
      <w:r w:rsidRPr="00AC7AD2">
        <w:rPr>
          <w:rFonts w:ascii="Times New Roman" w:hAnsi="Times New Roman" w:cs="Times New Roman"/>
        </w:rPr>
        <w:t>Gerwehr</w:t>
      </w:r>
      <w:proofErr w:type="spellEnd"/>
      <w:r w:rsidRPr="00AC7AD2">
        <w:rPr>
          <w:rFonts w:ascii="Times New Roman" w:hAnsi="Times New Roman" w:cs="Times New Roman"/>
        </w:rPr>
        <w:t xml:space="preserve">.  </w:t>
      </w:r>
      <w:proofErr w:type="spellStart"/>
      <w:r w:rsidRPr="00AC7AD2">
        <w:rPr>
          <w:rFonts w:ascii="Times New Roman" w:hAnsi="Times New Roman" w:cs="Times New Roman"/>
        </w:rPr>
        <w:t>Gerwehr</w:t>
      </w:r>
      <w:proofErr w:type="spellEnd"/>
      <w:r w:rsidRPr="00AC7AD2">
        <w:rPr>
          <w:rFonts w:ascii="Times New Roman" w:hAnsi="Times New Roman" w:cs="Times New Roman"/>
        </w:rPr>
        <w:t>, prior to his death in 2008 (a year after he talked to</w:t>
      </w:r>
      <w:r w:rsidRPr="00630B3B">
        <w:rPr>
          <w:rFonts w:ascii="Times New Roman" w:hAnsi="Times New Roman" w:cs="Times New Roman"/>
          <w:i/>
        </w:rPr>
        <w:t xml:space="preserve"> Vanity Fair</w:t>
      </w:r>
      <w:r w:rsidRPr="00AC7AD2">
        <w:rPr>
          <w:rFonts w:ascii="Times New Roman" w:hAnsi="Times New Roman" w:cs="Times New Roman"/>
        </w:rPr>
        <w:t xml:space="preserve"> reporter Katherine </w:t>
      </w:r>
      <w:proofErr w:type="spellStart"/>
      <w:r w:rsidRPr="00AC7AD2">
        <w:rPr>
          <w:rFonts w:ascii="Times New Roman" w:hAnsi="Times New Roman" w:cs="Times New Roman"/>
        </w:rPr>
        <w:t>Eban</w:t>
      </w:r>
      <w:proofErr w:type="spellEnd"/>
      <w:r w:rsidRPr="00AC7AD2">
        <w:rPr>
          <w:rFonts w:ascii="Times New Roman" w:hAnsi="Times New Roman" w:cs="Times New Roman"/>
        </w:rPr>
        <w:t xml:space="preserve">), had been </w:t>
      </w:r>
      <w:r>
        <w:rPr>
          <w:rFonts w:ascii="Times New Roman" w:hAnsi="Times New Roman" w:cs="Times New Roman"/>
        </w:rPr>
        <w:t xml:space="preserve">regularly </w:t>
      </w:r>
      <w:r w:rsidRPr="00AC7AD2">
        <w:rPr>
          <w:rFonts w:ascii="Times New Roman" w:hAnsi="Times New Roman" w:cs="Times New Roman"/>
        </w:rPr>
        <w:t xml:space="preserve">included in email communications between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and CIA representatives and APA officials on interrogation policy. </w:t>
      </w:r>
      <w:r>
        <w:rPr>
          <w:rFonts w:ascii="Times New Roman" w:hAnsi="Times New Roman" w:cs="Times New Roman"/>
        </w:rPr>
        <w:t xml:space="preserve"> </w:t>
      </w:r>
      <w:r w:rsidRPr="00AC7AD2">
        <w:rPr>
          <w:rFonts w:ascii="Times New Roman" w:hAnsi="Times New Roman" w:cs="Times New Roman"/>
        </w:rPr>
        <w:t>Some of the details of these emails were explosive.</w:t>
      </w:r>
    </w:p>
    <w:p w:rsidR="00A20DC6" w:rsidRPr="00AC7AD2" w:rsidRDefault="00A20DC6" w:rsidP="00A20DC6">
      <w:pPr>
        <w:spacing w:after="120"/>
        <w:ind w:firstLine="720"/>
        <w:rPr>
          <w:rFonts w:ascii="Times New Roman" w:hAnsi="Times New Roman" w:cs="Times New Roman"/>
        </w:rPr>
      </w:pPr>
      <w:proofErr w:type="spellStart"/>
      <w:r w:rsidRPr="00AC7AD2">
        <w:rPr>
          <w:rFonts w:ascii="Times New Roman" w:hAnsi="Times New Roman" w:cs="Times New Roman"/>
        </w:rPr>
        <w:t>Gerwehr’s</w:t>
      </w:r>
      <w:proofErr w:type="spellEnd"/>
      <w:r w:rsidRPr="00AC7AD2">
        <w:rPr>
          <w:rFonts w:ascii="Times New Roman" w:hAnsi="Times New Roman" w:cs="Times New Roman"/>
        </w:rPr>
        <w:t xml:space="preserve"> emails provided evidence, for instance, that prior to the formation of the PENS Task Force, Stephen </w:t>
      </w:r>
      <w:proofErr w:type="spellStart"/>
      <w:r w:rsidRPr="00AC7AD2">
        <w:rPr>
          <w:rFonts w:ascii="Times New Roman" w:hAnsi="Times New Roman" w:cs="Times New Roman"/>
        </w:rPr>
        <w:t>Behnke</w:t>
      </w:r>
      <w:proofErr w:type="spellEnd"/>
      <w:r w:rsidRPr="00AC7AD2">
        <w:rPr>
          <w:rFonts w:ascii="Times New Roman" w:hAnsi="Times New Roman" w:cs="Times New Roman"/>
        </w:rPr>
        <w:t xml:space="preserve"> had arranged a private meeting between key APA officials and representatives from the Department of Defense and the CIA.  The meeting took place with an eye to addressing the Abu </w:t>
      </w:r>
      <w:proofErr w:type="spellStart"/>
      <w:r w:rsidRPr="00AC7AD2">
        <w:rPr>
          <w:rFonts w:ascii="Times New Roman" w:hAnsi="Times New Roman" w:cs="Times New Roman"/>
        </w:rPr>
        <w:t>Ghraib</w:t>
      </w:r>
      <w:proofErr w:type="spellEnd"/>
      <w:r w:rsidRPr="00AC7AD2">
        <w:rPr>
          <w:rFonts w:ascii="Times New Roman" w:hAnsi="Times New Roman" w:cs="Times New Roman"/>
        </w:rPr>
        <w:t xml:space="preserve"> scandal that had cast “enhanced interrogations”</w:t>
      </w:r>
      <w:r>
        <w:rPr>
          <w:rFonts w:ascii="Times New Roman" w:hAnsi="Times New Roman" w:cs="Times New Roman"/>
        </w:rPr>
        <w:t>, and the psychologist-led</w:t>
      </w:r>
      <w:r w:rsidRPr="00AC7AD2">
        <w:rPr>
          <w:rFonts w:ascii="Times New Roman" w:hAnsi="Times New Roman" w:cs="Times New Roman"/>
        </w:rPr>
        <w:t xml:space="preserve"> </w:t>
      </w:r>
      <w:r>
        <w:rPr>
          <w:rFonts w:ascii="Times New Roman" w:hAnsi="Times New Roman" w:cs="Times New Roman"/>
        </w:rPr>
        <w:t xml:space="preserve">Behavioral Science Consultation Teams assisting them, </w:t>
      </w:r>
      <w:r w:rsidRPr="00AC7AD2">
        <w:rPr>
          <w:rFonts w:ascii="Times New Roman" w:hAnsi="Times New Roman" w:cs="Times New Roman"/>
        </w:rPr>
        <w:t xml:space="preserve">in a </w:t>
      </w:r>
      <w:r>
        <w:rPr>
          <w:rFonts w:ascii="Times New Roman" w:hAnsi="Times New Roman" w:cs="Times New Roman"/>
        </w:rPr>
        <w:t>disturbing</w:t>
      </w:r>
      <w:r w:rsidRPr="00AC7AD2">
        <w:rPr>
          <w:rFonts w:ascii="Times New Roman" w:hAnsi="Times New Roman" w:cs="Times New Roman"/>
        </w:rPr>
        <w:t xml:space="preserve"> light.  </w:t>
      </w:r>
      <w:proofErr w:type="spellStart"/>
      <w:r w:rsidRPr="00AC7AD2">
        <w:rPr>
          <w:rFonts w:ascii="Times New Roman" w:hAnsi="Times New Roman" w:cs="Times New Roman"/>
        </w:rPr>
        <w:t>Behnke</w:t>
      </w:r>
      <w:proofErr w:type="spellEnd"/>
      <w:r w:rsidRPr="00AC7AD2">
        <w:rPr>
          <w:rFonts w:ascii="Times New Roman" w:hAnsi="Times New Roman" w:cs="Times New Roman"/>
        </w:rPr>
        <w:t xml:space="preserve"> wrote to the </w:t>
      </w:r>
      <w:r>
        <w:rPr>
          <w:rFonts w:ascii="Times New Roman" w:hAnsi="Times New Roman" w:cs="Times New Roman"/>
        </w:rPr>
        <w:t xml:space="preserve">CIA and </w:t>
      </w:r>
      <w:proofErr w:type="spellStart"/>
      <w:r>
        <w:rPr>
          <w:rFonts w:ascii="Times New Roman" w:hAnsi="Times New Roman" w:cs="Times New Roman"/>
        </w:rPr>
        <w:t>DoD</w:t>
      </w:r>
      <w:proofErr w:type="spellEnd"/>
      <w:r>
        <w:rPr>
          <w:rFonts w:ascii="Times New Roman" w:hAnsi="Times New Roman" w:cs="Times New Roman"/>
        </w:rPr>
        <w:t xml:space="preserve"> </w:t>
      </w:r>
      <w:r w:rsidRPr="00AC7AD2">
        <w:rPr>
          <w:rFonts w:ascii="Times New Roman" w:hAnsi="Times New Roman" w:cs="Times New Roman"/>
        </w:rPr>
        <w:t>invitees:</w:t>
      </w:r>
    </w:p>
    <w:p w:rsidR="00A20DC6" w:rsidRPr="00AC7AD2" w:rsidRDefault="00A20DC6" w:rsidP="00A20DC6">
      <w:pPr>
        <w:spacing w:after="120"/>
        <w:ind w:left="720"/>
        <w:rPr>
          <w:rFonts w:ascii="Times New Roman" w:hAnsi="Times New Roman" w:cs="Times New Roman"/>
        </w:rPr>
      </w:pPr>
      <w:r w:rsidRPr="00AC7AD2">
        <w:rPr>
          <w:rFonts w:ascii="Times New Roman" w:hAnsi="Times New Roman" w:cs="Times New Roman"/>
        </w:rPr>
        <w:t>…[</w:t>
      </w:r>
      <w:proofErr w:type="gramStart"/>
      <w:r w:rsidRPr="00AC7AD2">
        <w:rPr>
          <w:rFonts w:ascii="Times New Roman" w:hAnsi="Times New Roman" w:cs="Times New Roman"/>
        </w:rPr>
        <w:t>I]n</w:t>
      </w:r>
      <w:proofErr w:type="gramEnd"/>
      <w:r w:rsidRPr="00AC7AD2">
        <w:rPr>
          <w:rFonts w:ascii="Times New Roman" w:hAnsi="Times New Roman" w:cs="Times New Roman"/>
        </w:rPr>
        <w:t xml:space="preserve"> the meeting we will neither assess nor investigate the behavior of any specific individual or group…</w:t>
      </w:r>
    </w:p>
    <w:p w:rsidR="00A20DC6" w:rsidRPr="00AC7AD2" w:rsidRDefault="00A20DC6" w:rsidP="00A20DC6">
      <w:pPr>
        <w:spacing w:after="120"/>
        <w:ind w:left="720"/>
        <w:rPr>
          <w:rFonts w:ascii="Times New Roman" w:hAnsi="Times New Roman" w:cs="Times New Roman"/>
        </w:rPr>
      </w:pPr>
      <w:r w:rsidRPr="00AC7AD2">
        <w:rPr>
          <w:rFonts w:ascii="Times New Roman" w:hAnsi="Times New Roman" w:cs="Times New Roman"/>
        </w:rPr>
        <w:t xml:space="preserve">…[The APA wants to take] a positive approach, in which we convey </w:t>
      </w:r>
      <w:proofErr w:type="gramStart"/>
      <w:r w:rsidRPr="00AC7AD2">
        <w:rPr>
          <w:rFonts w:ascii="Times New Roman" w:hAnsi="Times New Roman" w:cs="Times New Roman"/>
        </w:rPr>
        <w:t>a sensitivity</w:t>
      </w:r>
      <w:proofErr w:type="gramEnd"/>
      <w:r w:rsidRPr="00AC7AD2">
        <w:rPr>
          <w:rFonts w:ascii="Times New Roman" w:hAnsi="Times New Roman" w:cs="Times New Roman"/>
        </w:rPr>
        <w:t xml:space="preserve"> to and appreciation of the important work mental health professionals are doing in the national security arena</w:t>
      </w:r>
      <w:r>
        <w:rPr>
          <w:rFonts w:ascii="Times New Roman" w:hAnsi="Times New Roman" w:cs="Times New Roman"/>
          <w:vertAlign w:val="superscript"/>
        </w:rPr>
        <w:t xml:space="preserve"> </w:t>
      </w:r>
      <w:r>
        <w:rPr>
          <w:rFonts w:ascii="Times New Roman" w:hAnsi="Times New Roman" w:cs="Times New Roman"/>
        </w:rPr>
        <w:t xml:space="preserve"> (Risen, 197)</w:t>
      </w:r>
    </w:p>
    <w:p w:rsidR="00A20DC6" w:rsidRPr="00AC7AD2" w:rsidRDefault="00A20DC6" w:rsidP="00A20DC6">
      <w:pPr>
        <w:spacing w:after="120"/>
        <w:rPr>
          <w:rFonts w:ascii="Times New Roman" w:hAnsi="Times New Roman" w:cs="Times New Roman"/>
        </w:rPr>
      </w:pPr>
      <w:r w:rsidRPr="00AC7AD2">
        <w:rPr>
          <w:rFonts w:ascii="Times New Roman" w:hAnsi="Times New Roman" w:cs="Times New Roman"/>
        </w:rPr>
        <w:t xml:space="preserve">Risen interpreted this email as suggesting that, “The insiders were being given a chance to influence the </w:t>
      </w:r>
      <w:proofErr w:type="spellStart"/>
      <w:r w:rsidRPr="00AC7AD2">
        <w:rPr>
          <w:rFonts w:ascii="Times New Roman" w:hAnsi="Times New Roman" w:cs="Times New Roman"/>
        </w:rPr>
        <w:t>APA’s</w:t>
      </w:r>
      <w:proofErr w:type="spellEnd"/>
      <w:r w:rsidRPr="00AC7AD2">
        <w:rPr>
          <w:rFonts w:ascii="Times New Roman" w:hAnsi="Times New Roman" w:cs="Times New Roman"/>
        </w:rPr>
        <w:t xml:space="preserve"> stance before anyone else”</w:t>
      </w:r>
      <w:r w:rsidRPr="005C1831">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rPr>
        <w:t>(198)</w:t>
      </w:r>
      <w:r w:rsidRPr="00AC7AD2">
        <w:rPr>
          <w:rFonts w:ascii="Times New Roman" w:hAnsi="Times New Roman" w:cs="Times New Roman"/>
        </w:rPr>
        <w:t xml:space="preserve">. </w:t>
      </w:r>
    </w:p>
    <w:p w:rsidR="00A20DC6" w:rsidRPr="00AC7AD2" w:rsidRDefault="00A20DC6" w:rsidP="00A20DC6">
      <w:pPr>
        <w:spacing w:after="120"/>
        <w:ind w:firstLine="720"/>
        <w:rPr>
          <w:rFonts w:ascii="Times New Roman" w:hAnsi="Times New Roman" w:cs="Times New Roman"/>
        </w:rPr>
      </w:pPr>
      <w:proofErr w:type="spellStart"/>
      <w:r w:rsidRPr="00AC7AD2">
        <w:rPr>
          <w:rFonts w:ascii="Times New Roman" w:hAnsi="Times New Roman" w:cs="Times New Roman"/>
        </w:rPr>
        <w:t>Risen’s</w:t>
      </w:r>
      <w:proofErr w:type="spellEnd"/>
      <w:r w:rsidRPr="00AC7AD2">
        <w:rPr>
          <w:rFonts w:ascii="Times New Roman" w:hAnsi="Times New Roman" w:cs="Times New Roman"/>
        </w:rPr>
        <w:t xml:space="preserve"> reporting on the APA</w:t>
      </w:r>
      <w:r>
        <w:rPr>
          <w:rFonts w:ascii="Times New Roman" w:hAnsi="Times New Roman" w:cs="Times New Roman"/>
        </w:rPr>
        <w:t xml:space="preserve"> </w:t>
      </w:r>
      <w:r w:rsidRPr="00AC7AD2">
        <w:rPr>
          <w:rFonts w:ascii="Times New Roman" w:hAnsi="Times New Roman" w:cs="Times New Roman"/>
        </w:rPr>
        <w:t xml:space="preserve">finally prompted the APA to fully address allegations that dissidents and journalists had long been charging.  The APA contracted David Hoffman to investigate the merit of </w:t>
      </w:r>
      <w:proofErr w:type="spellStart"/>
      <w:r w:rsidRPr="00AC7AD2">
        <w:rPr>
          <w:rFonts w:ascii="Times New Roman" w:hAnsi="Times New Roman" w:cs="Times New Roman"/>
        </w:rPr>
        <w:t>Risen’s</w:t>
      </w:r>
      <w:proofErr w:type="spellEnd"/>
      <w:r w:rsidRPr="00AC7AD2">
        <w:rPr>
          <w:rFonts w:ascii="Times New Roman" w:hAnsi="Times New Roman" w:cs="Times New Roman"/>
        </w:rPr>
        <w:t xml:space="preserve"> allegations.  Together, Risen and Hoffman’s work managed to puncture the</w:t>
      </w:r>
      <w:r>
        <w:rPr>
          <w:rFonts w:ascii="Times New Roman" w:hAnsi="Times New Roman" w:cs="Times New Roman"/>
        </w:rPr>
        <w:t xml:space="preserve"> once</w:t>
      </w:r>
      <w:r w:rsidRPr="00AC7AD2">
        <w:rPr>
          <w:rFonts w:ascii="Times New Roman" w:hAnsi="Times New Roman" w:cs="Times New Roman"/>
        </w:rPr>
        <w:t xml:space="preserve"> robust shield of denial and obfuscation around the </w:t>
      </w:r>
      <w:proofErr w:type="spellStart"/>
      <w:r w:rsidRPr="00AC7AD2">
        <w:rPr>
          <w:rFonts w:ascii="Times New Roman" w:hAnsi="Times New Roman" w:cs="Times New Roman"/>
        </w:rPr>
        <w:t>APA’s</w:t>
      </w:r>
      <w:proofErr w:type="spellEnd"/>
      <w:r w:rsidRPr="00AC7AD2">
        <w:rPr>
          <w:rFonts w:ascii="Times New Roman" w:hAnsi="Times New Roman" w:cs="Times New Roman"/>
        </w:rPr>
        <w:t xml:space="preserve"> ethical </w:t>
      </w:r>
      <w:r>
        <w:rPr>
          <w:rFonts w:ascii="Times New Roman" w:hAnsi="Times New Roman" w:cs="Times New Roman"/>
        </w:rPr>
        <w:t>accommodation</w:t>
      </w:r>
      <w:r w:rsidRPr="00AC7AD2">
        <w:rPr>
          <w:rFonts w:ascii="Times New Roman" w:hAnsi="Times New Roman" w:cs="Times New Roman"/>
        </w:rPr>
        <w:t xml:space="preserve"> to U.S. government interrogation policy.</w:t>
      </w:r>
    </w:p>
    <w:p w:rsidR="00A20DC6" w:rsidRPr="00AC7AD2" w:rsidRDefault="00A20DC6" w:rsidP="00A20DC6">
      <w:pPr>
        <w:spacing w:after="120"/>
        <w:ind w:firstLine="720"/>
        <w:rPr>
          <w:rFonts w:ascii="Times New Roman" w:hAnsi="Times New Roman" w:cs="Times New Roman"/>
        </w:rPr>
      </w:pPr>
      <w:r>
        <w:rPr>
          <w:rFonts w:ascii="Times New Roman" w:hAnsi="Times New Roman" w:cs="Times New Roman"/>
        </w:rPr>
        <w:t>Prior to</w:t>
      </w:r>
      <w:r w:rsidRPr="00AC7AD2">
        <w:rPr>
          <w:rFonts w:ascii="Times New Roman" w:hAnsi="Times New Roman" w:cs="Times New Roman"/>
        </w:rPr>
        <w:t xml:space="preserve"> </w:t>
      </w:r>
      <w:proofErr w:type="spellStart"/>
      <w:proofErr w:type="gramStart"/>
      <w:r w:rsidRPr="00AC7AD2">
        <w:rPr>
          <w:rFonts w:ascii="Times New Roman" w:hAnsi="Times New Roman" w:cs="Times New Roman"/>
        </w:rPr>
        <w:t>Risen</w:t>
      </w:r>
      <w:r>
        <w:rPr>
          <w:rFonts w:ascii="Times New Roman" w:hAnsi="Times New Roman" w:cs="Times New Roman"/>
        </w:rPr>
        <w:t>’s</w:t>
      </w:r>
      <w:proofErr w:type="spellEnd"/>
      <w:proofErr w:type="gramEnd"/>
      <w:r w:rsidRPr="00AC7AD2">
        <w:rPr>
          <w:rFonts w:ascii="Times New Roman" w:hAnsi="Times New Roman" w:cs="Times New Roman"/>
        </w:rPr>
        <w:t xml:space="preserve"> and Hoffman</w:t>
      </w:r>
      <w:r>
        <w:rPr>
          <w:rFonts w:ascii="Times New Roman" w:hAnsi="Times New Roman" w:cs="Times New Roman"/>
        </w:rPr>
        <w:t>’s</w:t>
      </w:r>
      <w:r w:rsidRPr="00AC7AD2">
        <w:rPr>
          <w:rFonts w:ascii="Times New Roman" w:hAnsi="Times New Roman" w:cs="Times New Roman"/>
        </w:rPr>
        <w:t xml:space="preserve"> </w:t>
      </w:r>
      <w:r>
        <w:rPr>
          <w:rFonts w:ascii="Times New Roman" w:hAnsi="Times New Roman" w:cs="Times New Roman"/>
        </w:rPr>
        <w:t xml:space="preserve">disclosures, </w:t>
      </w:r>
      <w:r w:rsidRPr="00AC7AD2">
        <w:rPr>
          <w:rFonts w:ascii="Times New Roman" w:hAnsi="Times New Roman" w:cs="Times New Roman"/>
        </w:rPr>
        <w:t>those in charge of APA public relations were skilled at promoting psychologist involvement in interrogations as something liberal and humane.  The official line, which appealed to the positive self-image of most psychologists, was that having psychologists involved in interrogations would increase the degree to which such interrogations would be “safe, legal, ethical and effective”.  That is, psychologist involvement in U.S. interrogations would be a prophylactic against them becoming abus</w:t>
      </w:r>
      <w:r>
        <w:rPr>
          <w:rFonts w:ascii="Times New Roman" w:hAnsi="Times New Roman" w:cs="Times New Roman"/>
        </w:rPr>
        <w:t>iv</w:t>
      </w:r>
      <w:r w:rsidRPr="00AC7AD2">
        <w:rPr>
          <w:rFonts w:ascii="Times New Roman" w:hAnsi="Times New Roman" w:cs="Times New Roman"/>
        </w:rPr>
        <w:t>e and tortur</w:t>
      </w:r>
      <w:r>
        <w:rPr>
          <w:rFonts w:ascii="Times New Roman" w:hAnsi="Times New Roman" w:cs="Times New Roman"/>
        </w:rPr>
        <w:t>ous,</w:t>
      </w:r>
      <w:r w:rsidRPr="00AC7AD2">
        <w:rPr>
          <w:rFonts w:ascii="Times New Roman" w:hAnsi="Times New Roman" w:cs="Times New Roman"/>
        </w:rPr>
        <w:t xml:space="preserve"> because of psychologists’ benevolent liberal nature.  Former APA president Sharon </w:t>
      </w:r>
      <w:proofErr w:type="spellStart"/>
      <w:r w:rsidRPr="00AC7AD2">
        <w:rPr>
          <w:rFonts w:ascii="Times New Roman" w:hAnsi="Times New Roman" w:cs="Times New Roman"/>
        </w:rPr>
        <w:t>Brehm</w:t>
      </w:r>
      <w:proofErr w:type="spellEnd"/>
      <w:r w:rsidRPr="00AC7AD2">
        <w:rPr>
          <w:rFonts w:ascii="Times New Roman" w:hAnsi="Times New Roman" w:cs="Times New Roman"/>
        </w:rPr>
        <w:t>, for instance, affirmed her confidence “that at least most of our members are really good people and that they would not do bad things,” and that psychologists “had the ability to be heroes in fighting against torture</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 xml:space="preserve">(Stephen </w:t>
      </w:r>
      <w:proofErr w:type="spellStart"/>
      <w:r>
        <w:rPr>
          <w:rFonts w:ascii="Times New Roman" w:hAnsi="Times New Roman" w:cs="Times New Roman"/>
        </w:rPr>
        <w:t>Soldz,</w:t>
      </w:r>
      <w:r>
        <w:rPr>
          <w:rFonts w:ascii="Times New Roman" w:hAnsi="Times New Roman"/>
        </w:rPr>
        <w:t>“The</w:t>
      </w:r>
      <w:proofErr w:type="spellEnd"/>
      <w:r>
        <w:rPr>
          <w:rFonts w:ascii="Times New Roman" w:hAnsi="Times New Roman"/>
        </w:rPr>
        <w:t xml:space="preserve"> F</w:t>
      </w:r>
      <w:r w:rsidRPr="00526D24">
        <w:rPr>
          <w:rFonts w:ascii="Times New Roman" w:hAnsi="Times New Roman"/>
        </w:rPr>
        <w:t>acts be</w:t>
      </w:r>
      <w:r>
        <w:rPr>
          <w:rFonts w:ascii="Times New Roman" w:hAnsi="Times New Roman"/>
        </w:rPr>
        <w:t xml:space="preserve"> D</w:t>
      </w:r>
      <w:r w:rsidRPr="00526D24">
        <w:rPr>
          <w:rFonts w:ascii="Times New Roman" w:hAnsi="Times New Roman"/>
        </w:rPr>
        <w:t>amned!</w:t>
      </w:r>
      <w:r>
        <w:rPr>
          <w:rFonts w:ascii="Times New Roman" w:hAnsi="Times New Roman"/>
        </w:rPr>
        <w:t>”</w:t>
      </w:r>
      <w:r w:rsidRPr="00526D24">
        <w:rPr>
          <w:rFonts w:ascii="Times New Roman" w:hAnsi="Times New Roman"/>
        </w:rPr>
        <w:t xml:space="preserve"> </w:t>
      </w:r>
      <w:r>
        <w:rPr>
          <w:rFonts w:ascii="Times New Roman" w:hAnsi="Times New Roman"/>
          <w:i/>
        </w:rPr>
        <w:t xml:space="preserve">Counterpunch, </w:t>
      </w:r>
      <w:r w:rsidRPr="00526D24">
        <w:rPr>
          <w:rFonts w:ascii="Times New Roman" w:hAnsi="Times New Roman"/>
        </w:rPr>
        <w:t>December 4</w:t>
      </w:r>
      <w:r>
        <w:rPr>
          <w:rFonts w:ascii="Times New Roman" w:hAnsi="Times New Roman"/>
        </w:rPr>
        <w:t>, 2007</w:t>
      </w:r>
      <w:r>
        <w:rPr>
          <w:rFonts w:ascii="Times New Roman" w:hAnsi="Times New Roman" w:cs="Times New Roman"/>
        </w:rPr>
        <w:t>)</w:t>
      </w:r>
      <w:r w:rsidRPr="00AC7AD2">
        <w:rPr>
          <w:rFonts w:ascii="Times New Roman" w:hAnsi="Times New Roman" w:cs="Times New Roman"/>
        </w:rPr>
        <w:t>.</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Since August 2015 the APA has become much more transparent about its dark recent history, though denial is returning as a tempting prospect, and with it a temptation to reverse some of the fragile ethical progress the profession has made.  The APA Council of Representatives voted last year 157-1 to remove psychologists from Guantanamo-like detention settings and forbid them from assisting ongoing national security interrogations.  This brings APA policies in line with—and even goes beyond—American Psychiatric and American Medical Association policies.</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 xml:space="preserve">The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has also begun to follow through with removing psychologists from Guantanamo.  This change potentially puts a heavy constraint on the government’s ability to torture in the future, since a </w:t>
      </w:r>
      <w:proofErr w:type="gramStart"/>
      <w:r w:rsidRPr="00AC7AD2">
        <w:rPr>
          <w:rFonts w:ascii="Times New Roman" w:hAnsi="Times New Roman" w:cs="Times New Roman"/>
        </w:rPr>
        <w:t>systemically-executed</w:t>
      </w:r>
      <w:proofErr w:type="gramEnd"/>
      <w:r w:rsidRPr="00AC7AD2">
        <w:rPr>
          <w:rFonts w:ascii="Times New Roman" w:hAnsi="Times New Roman" w:cs="Times New Roman"/>
        </w:rPr>
        <w:t xml:space="preserve"> torture program is very hard to maintain without health professionals to facilitate and legitimize it.  In addition, torture-assisting health professionals are difficult to find if their professional organizations do not enable them </w:t>
      </w:r>
      <w:r>
        <w:rPr>
          <w:rFonts w:ascii="Times New Roman" w:hAnsi="Times New Roman" w:cs="Times New Roman"/>
        </w:rPr>
        <w:t>in some plausibly deniable way.</w:t>
      </w:r>
      <w:r w:rsidRPr="00AC7AD2">
        <w:rPr>
          <w:rFonts w:ascii="Times New Roman" w:hAnsi="Times New Roman" w:cs="Times New Roman"/>
        </w:rPr>
        <w:t xml:space="preserve">  It is very significant when organizations of health professionals—and, in the </w:t>
      </w:r>
      <w:proofErr w:type="spellStart"/>
      <w:r w:rsidRPr="00AC7AD2">
        <w:rPr>
          <w:rFonts w:ascii="Times New Roman" w:hAnsi="Times New Roman" w:cs="Times New Roman"/>
        </w:rPr>
        <w:t>APA’s</w:t>
      </w:r>
      <w:proofErr w:type="spellEnd"/>
      <w:r w:rsidRPr="00AC7AD2">
        <w:rPr>
          <w:rFonts w:ascii="Times New Roman" w:hAnsi="Times New Roman" w:cs="Times New Roman"/>
        </w:rPr>
        <w:t xml:space="preserve"> case, educators and research scientists—explicitly close off the loopholes and draw a bright white line between the deontological “do no harm” ethos of their professions and the (at best) utilitarian harming methods of the military and other executors of state violence.  Under these </w:t>
      </w:r>
      <w:r>
        <w:rPr>
          <w:rFonts w:ascii="Times New Roman" w:hAnsi="Times New Roman" w:cs="Times New Roman"/>
        </w:rPr>
        <w:t xml:space="preserve">professional </w:t>
      </w:r>
      <w:r w:rsidRPr="00AC7AD2">
        <w:rPr>
          <w:rFonts w:ascii="Times New Roman" w:hAnsi="Times New Roman" w:cs="Times New Roman"/>
        </w:rPr>
        <w:t>constraints, torture may even become pragmatically impossible as a systemic practice.</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 xml:space="preserve">It is concerning, therefore, that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officials have raised objections to </w:t>
      </w:r>
      <w:r>
        <w:rPr>
          <w:rFonts w:ascii="Times New Roman" w:hAnsi="Times New Roman" w:cs="Times New Roman"/>
        </w:rPr>
        <w:t xml:space="preserve">the </w:t>
      </w:r>
      <w:proofErr w:type="spellStart"/>
      <w:r w:rsidRPr="00AC7AD2">
        <w:rPr>
          <w:rFonts w:ascii="Times New Roman" w:hAnsi="Times New Roman" w:cs="Times New Roman"/>
        </w:rPr>
        <w:t>APA’s</w:t>
      </w:r>
      <w:proofErr w:type="spellEnd"/>
      <w:r w:rsidRPr="00AC7AD2">
        <w:rPr>
          <w:rFonts w:ascii="Times New Roman" w:hAnsi="Times New Roman" w:cs="Times New Roman"/>
        </w:rPr>
        <w:t xml:space="preserve"> new ethically defensible policy on interrogations and detention settings.  Also, a number of pre-Hoffman APA leaders still in governance have attempted to discredit </w:t>
      </w:r>
      <w:r>
        <w:rPr>
          <w:rFonts w:ascii="Times New Roman" w:hAnsi="Times New Roman" w:cs="Times New Roman"/>
        </w:rPr>
        <w:t>t</w:t>
      </w:r>
      <w:r w:rsidRPr="00AC7AD2">
        <w:rPr>
          <w:rFonts w:ascii="Times New Roman" w:hAnsi="Times New Roman" w:cs="Times New Roman"/>
        </w:rPr>
        <w:t xml:space="preserve">he Hoffman Report, which gave moral force to this change in policy.  The APA has enjoyed a longstanding friendship with, and dependence on, the </w:t>
      </w:r>
      <w:proofErr w:type="spellStart"/>
      <w:r w:rsidRPr="00AC7AD2">
        <w:rPr>
          <w:rFonts w:ascii="Times New Roman" w:hAnsi="Times New Roman" w:cs="Times New Roman"/>
        </w:rPr>
        <w:t>DoD</w:t>
      </w:r>
      <w:proofErr w:type="spellEnd"/>
      <w:r w:rsidRPr="00AC7AD2">
        <w:rPr>
          <w:rFonts w:ascii="Times New Roman" w:hAnsi="Times New Roman" w:cs="Times New Roman"/>
        </w:rPr>
        <w:t>, and no report can make the</w:t>
      </w:r>
      <w:r>
        <w:rPr>
          <w:rFonts w:ascii="Times New Roman" w:hAnsi="Times New Roman" w:cs="Times New Roman"/>
        </w:rPr>
        <w:t xml:space="preserve"> psychological and</w:t>
      </w:r>
      <w:r w:rsidRPr="00AC7AD2">
        <w:rPr>
          <w:rFonts w:ascii="Times New Roman" w:hAnsi="Times New Roman" w:cs="Times New Roman"/>
        </w:rPr>
        <w:t xml:space="preserve"> structural features of that dependence disappear.</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As the Hoffman Report puts it, “</w:t>
      </w:r>
      <w:proofErr w:type="spellStart"/>
      <w:r w:rsidRPr="00AC7AD2">
        <w:rPr>
          <w:rFonts w:ascii="Times New Roman" w:hAnsi="Times New Roman" w:cs="Times New Roman"/>
        </w:rPr>
        <w:t>DoD</w:t>
      </w:r>
      <w:proofErr w:type="spellEnd"/>
      <w:r w:rsidRPr="00AC7AD2">
        <w:rPr>
          <w:rFonts w:ascii="Times New Roman" w:hAnsi="Times New Roman" w:cs="Times New Roman"/>
        </w:rPr>
        <w:t xml:space="preserve"> is like a rich, powerful uncle to APA, helping it in important ways throughout </w:t>
      </w:r>
      <w:proofErr w:type="spellStart"/>
      <w:r w:rsidRPr="00AC7AD2">
        <w:rPr>
          <w:rFonts w:ascii="Times New Roman" w:hAnsi="Times New Roman" w:cs="Times New Roman"/>
        </w:rPr>
        <w:t>APA’s</w:t>
      </w:r>
      <w:proofErr w:type="spellEnd"/>
      <w:r w:rsidRPr="00AC7AD2">
        <w:rPr>
          <w:rFonts w:ascii="Times New Roman" w:hAnsi="Times New Roman" w:cs="Times New Roman"/>
        </w:rPr>
        <w:t xml:space="preserve"> life. Acting independently of a benefactor like this is di</w:t>
      </w:r>
      <w:r>
        <w:rPr>
          <w:rFonts w:ascii="Times New Roman" w:hAnsi="Times New Roman" w:cs="Times New Roman"/>
        </w:rPr>
        <w:t xml:space="preserve">fficult” (72).  </w:t>
      </w:r>
      <w:r w:rsidRPr="00AC7AD2">
        <w:rPr>
          <w:rFonts w:ascii="Times New Roman" w:hAnsi="Times New Roman" w:cs="Times New Roman"/>
        </w:rPr>
        <w:t xml:space="preserve">Nevertheless, the stakes are very high, and the psychological antecedents to renewed collusion call for the same degree of vigilance that all defenses of liberty require, especially as torture—particularly </w:t>
      </w:r>
      <w:proofErr w:type="spellStart"/>
      <w:r w:rsidRPr="00AC7AD2">
        <w:rPr>
          <w:rFonts w:ascii="Times New Roman" w:hAnsi="Times New Roman" w:cs="Times New Roman"/>
        </w:rPr>
        <w:t>waterboarding</w:t>
      </w:r>
      <w:proofErr w:type="spellEnd"/>
      <w:r w:rsidRPr="00AC7AD2">
        <w:rPr>
          <w:rFonts w:ascii="Times New Roman" w:hAnsi="Times New Roman" w:cs="Times New Roman"/>
        </w:rPr>
        <w:t xml:space="preserve"> “and a hell of a lot worse than </w:t>
      </w:r>
      <w:proofErr w:type="spellStart"/>
      <w:r w:rsidRPr="00AC7AD2">
        <w:rPr>
          <w:rFonts w:ascii="Times New Roman" w:hAnsi="Times New Roman" w:cs="Times New Roman"/>
        </w:rPr>
        <w:t>waterboarding</w:t>
      </w:r>
      <w:proofErr w:type="spellEnd"/>
      <w:r w:rsidRPr="00AC7AD2">
        <w:rPr>
          <w:rFonts w:ascii="Times New Roman" w:hAnsi="Times New Roman" w:cs="Times New Roman"/>
        </w:rPr>
        <w:t>”</w:t>
      </w:r>
      <w:r>
        <w:rPr>
          <w:rFonts w:ascii="Times New Roman" w:hAnsi="Times New Roman" w:cs="Times New Roman"/>
        </w:rPr>
        <w:t>—</w:t>
      </w:r>
      <w:r w:rsidRPr="00AC7AD2">
        <w:rPr>
          <w:rFonts w:ascii="Times New Roman" w:hAnsi="Times New Roman" w:cs="Times New Roman"/>
        </w:rPr>
        <w:t>has explicitly returned to the table as a potential cornerstone of U.S. foreign policy.</w:t>
      </w:r>
    </w:p>
    <w:p w:rsidR="00A20DC6" w:rsidRPr="00AC7AD2" w:rsidRDefault="00A20DC6" w:rsidP="00A20DC6">
      <w:pPr>
        <w:spacing w:after="120"/>
        <w:ind w:firstLine="720"/>
        <w:rPr>
          <w:rFonts w:ascii="Times New Roman" w:hAnsi="Times New Roman" w:cs="Times New Roman"/>
        </w:rPr>
      </w:pPr>
      <w:r w:rsidRPr="00AC7AD2">
        <w:rPr>
          <w:rFonts w:ascii="Times New Roman" w:hAnsi="Times New Roman" w:cs="Times New Roman"/>
        </w:rPr>
        <w:t>Part of this vigilance should include a willingness to face and professionally digest the contents of the Hoffman Report, and I intend this article to be a part of that process.  All divisions of the APA and the broader psychology profession</w:t>
      </w:r>
      <w:r>
        <w:rPr>
          <w:rFonts w:ascii="Times New Roman" w:hAnsi="Times New Roman" w:cs="Times New Roman"/>
        </w:rPr>
        <w:t xml:space="preserve"> </w:t>
      </w:r>
      <w:r w:rsidRPr="00AC7AD2">
        <w:rPr>
          <w:rFonts w:ascii="Times New Roman" w:hAnsi="Times New Roman" w:cs="Times New Roman"/>
        </w:rPr>
        <w:t xml:space="preserve">should confront, and not minimize, the history that the report documents.  This confrontation means not only encouraging discussion of the report on professional </w:t>
      </w:r>
      <w:proofErr w:type="spellStart"/>
      <w:r w:rsidRPr="00AC7AD2">
        <w:rPr>
          <w:rFonts w:ascii="Times New Roman" w:hAnsi="Times New Roman" w:cs="Times New Roman"/>
        </w:rPr>
        <w:t>listservs</w:t>
      </w:r>
      <w:proofErr w:type="spellEnd"/>
      <w:r w:rsidRPr="00AC7AD2">
        <w:rPr>
          <w:rFonts w:ascii="Times New Roman" w:hAnsi="Times New Roman" w:cs="Times New Roman"/>
        </w:rPr>
        <w:t xml:space="preserve">, but also inviting dissident psychologists to present at professional conferences and encouraging publishers to include accounts of this unpleasant history in </w:t>
      </w:r>
      <w:r>
        <w:rPr>
          <w:rFonts w:ascii="Times New Roman" w:hAnsi="Times New Roman" w:cs="Times New Roman"/>
        </w:rPr>
        <w:t>the relevant college-level textbooks</w:t>
      </w:r>
      <w:r w:rsidRPr="00AC7AD2">
        <w:rPr>
          <w:rFonts w:ascii="Times New Roman" w:hAnsi="Times New Roman" w:cs="Times New Roman"/>
        </w:rPr>
        <w:t xml:space="preserve">.  So far, this professional confrontation with psychology’s recent </w:t>
      </w:r>
      <w:r>
        <w:rPr>
          <w:rFonts w:ascii="Times New Roman" w:hAnsi="Times New Roman" w:cs="Times New Roman"/>
        </w:rPr>
        <w:t xml:space="preserve">dark </w:t>
      </w:r>
      <w:r w:rsidRPr="00AC7AD2">
        <w:rPr>
          <w:rFonts w:ascii="Times New Roman" w:hAnsi="Times New Roman" w:cs="Times New Roman"/>
        </w:rPr>
        <w:t xml:space="preserve">history has not occurred on anything close </w:t>
      </w:r>
      <w:r>
        <w:rPr>
          <w:rFonts w:ascii="Times New Roman" w:hAnsi="Times New Roman" w:cs="Times New Roman"/>
        </w:rPr>
        <w:t xml:space="preserve">to </w:t>
      </w:r>
      <w:r w:rsidRPr="00AC7AD2">
        <w:rPr>
          <w:rFonts w:ascii="Times New Roman" w:hAnsi="Times New Roman" w:cs="Times New Roman"/>
        </w:rPr>
        <w:t>the scale that it should.</w:t>
      </w:r>
    </w:p>
    <w:p w:rsidR="00A20DC6" w:rsidRPr="00AC7AD2" w:rsidRDefault="00A20DC6" w:rsidP="00A20DC6">
      <w:pPr>
        <w:spacing w:after="120"/>
        <w:ind w:firstLine="720"/>
        <w:rPr>
          <w:rFonts w:ascii="Times New Roman" w:hAnsi="Times New Roman" w:cs="Times New Roman"/>
        </w:rPr>
      </w:pPr>
      <w:r>
        <w:rPr>
          <w:rFonts w:ascii="Times New Roman" w:hAnsi="Times New Roman" w:cs="Times New Roman"/>
        </w:rPr>
        <w:t>The</w:t>
      </w:r>
      <w:r w:rsidRPr="00AC7AD2">
        <w:rPr>
          <w:rFonts w:ascii="Times New Roman" w:hAnsi="Times New Roman" w:cs="Times New Roman"/>
        </w:rPr>
        <w:t xml:space="preserve"> profession of psychology</w:t>
      </w:r>
      <w:r>
        <w:rPr>
          <w:rFonts w:ascii="Times New Roman" w:hAnsi="Times New Roman" w:cs="Times New Roman"/>
        </w:rPr>
        <w:t xml:space="preserve"> now stands at</w:t>
      </w:r>
      <w:r w:rsidRPr="00AC7AD2">
        <w:rPr>
          <w:rFonts w:ascii="Times New Roman" w:hAnsi="Times New Roman" w:cs="Times New Roman"/>
        </w:rPr>
        <w:t xml:space="preserve"> a crossroads.  Will it confront the most disturbing features of its own recent past and grow into a profession that lives up to the admiration that many </w:t>
      </w:r>
      <w:r>
        <w:rPr>
          <w:rFonts w:ascii="Times New Roman" w:hAnsi="Times New Roman" w:cs="Times New Roman"/>
        </w:rPr>
        <w:t xml:space="preserve">still </w:t>
      </w:r>
      <w:r w:rsidRPr="00AC7AD2">
        <w:rPr>
          <w:rFonts w:ascii="Times New Roman" w:hAnsi="Times New Roman" w:cs="Times New Roman"/>
        </w:rPr>
        <w:t>hold for it?  Or will it sink back into a state of denial and depende</w:t>
      </w:r>
      <w:r>
        <w:rPr>
          <w:rFonts w:ascii="Times New Roman" w:hAnsi="Times New Roman" w:cs="Times New Roman"/>
        </w:rPr>
        <w:t>nce</w:t>
      </w:r>
      <w:r w:rsidRPr="00AC7AD2">
        <w:rPr>
          <w:rFonts w:ascii="Times New Roman" w:hAnsi="Times New Roman" w:cs="Times New Roman"/>
        </w:rPr>
        <w:t xml:space="preserve"> on the powerful militaristic forces that encouraged it to betray the ethical and moral trust of the American and international public?</w:t>
      </w:r>
    </w:p>
    <w:p w:rsidR="00782AB8" w:rsidRDefault="00A20DC6" w:rsidP="00A20DC6">
      <w:r w:rsidRPr="001720BC">
        <w:rPr>
          <w:i/>
        </w:rPr>
        <w:tab/>
      </w:r>
      <w:r w:rsidRPr="00AC7AD2">
        <w:rPr>
          <w:rFonts w:ascii="Times New Roman" w:hAnsi="Times New Roman" w:cs="Times New Roman"/>
          <w:b/>
          <w:i/>
        </w:rPr>
        <w:t>Ian Hansen</w:t>
      </w:r>
      <w:r w:rsidRPr="00AC7AD2">
        <w:rPr>
          <w:rFonts w:ascii="Times New Roman" w:hAnsi="Times New Roman" w:cs="Times New Roman"/>
          <w:i/>
        </w:rPr>
        <w:t xml:space="preserve"> is a social psychologist and As</w:t>
      </w:r>
      <w:r w:rsidR="00C64FA8">
        <w:rPr>
          <w:rFonts w:ascii="Times New Roman" w:hAnsi="Times New Roman" w:cs="Times New Roman"/>
          <w:i/>
        </w:rPr>
        <w:t>sociate</w:t>
      </w:r>
      <w:r w:rsidRPr="00AC7AD2">
        <w:rPr>
          <w:rFonts w:ascii="Times New Roman" w:hAnsi="Times New Roman" w:cs="Times New Roman"/>
          <w:i/>
        </w:rPr>
        <w:t xml:space="preserve"> Professor at York College, City University of New York.  He is also</w:t>
      </w:r>
      <w:r w:rsidR="00C64FA8">
        <w:rPr>
          <w:rFonts w:ascii="Times New Roman" w:hAnsi="Times New Roman" w:cs="Times New Roman"/>
          <w:i/>
        </w:rPr>
        <w:t xml:space="preserve"> the 2017 president </w:t>
      </w:r>
      <w:r w:rsidRPr="00AC7AD2">
        <w:rPr>
          <w:rFonts w:ascii="Times New Roman" w:hAnsi="Times New Roman" w:cs="Times New Roman"/>
          <w:i/>
        </w:rPr>
        <w:t>of Psychologists for Social Responsibility.  His research focuses on the political, cultural, religious</w:t>
      </w:r>
      <w:r>
        <w:rPr>
          <w:rFonts w:ascii="Times New Roman" w:hAnsi="Times New Roman" w:cs="Times New Roman"/>
          <w:i/>
        </w:rPr>
        <w:t>,</w:t>
      </w:r>
      <w:r w:rsidRPr="00AC7AD2">
        <w:rPr>
          <w:rFonts w:ascii="Times New Roman" w:hAnsi="Times New Roman" w:cs="Times New Roman"/>
          <w:i/>
        </w:rPr>
        <w:t xml:space="preserve"> and ideological dimensions of psychology.</w:t>
      </w:r>
      <w:r>
        <w:rPr>
          <w:rFonts w:ascii="Times New Roman" w:hAnsi="Times New Roman" w:cs="Times New Roman"/>
          <w:i/>
        </w:rPr>
        <w:t xml:space="preserve"> </w:t>
      </w:r>
      <w:r w:rsidRPr="00AC7AD2">
        <w:rPr>
          <w:rFonts w:ascii="Times New Roman" w:hAnsi="Times New Roman" w:cs="Times New Roman"/>
          <w:i/>
        </w:rPr>
        <w:t xml:space="preserve"> He can be contacted at </w:t>
      </w:r>
      <w:r w:rsidR="00A160AF">
        <w:fldChar w:fldCharType="begin"/>
      </w:r>
      <w:r>
        <w:instrText>HYPERLINK "mailto:IHansen@york.cuny.edu" \t "_blank"</w:instrText>
      </w:r>
      <w:r w:rsidR="00A160AF">
        <w:fldChar w:fldCharType="separate"/>
      </w:r>
      <w:proofErr w:type="spellStart"/>
      <w:r>
        <w:rPr>
          <w:rStyle w:val="Hyperlink"/>
          <w:rFonts w:ascii="Times New Roman" w:hAnsi="Times New Roman" w:cs="Times New Roman"/>
          <w:i/>
        </w:rPr>
        <w:t>ih</w:t>
      </w:r>
      <w:r w:rsidRPr="00AC7AD2">
        <w:rPr>
          <w:rStyle w:val="Hyperlink"/>
          <w:rFonts w:ascii="Times New Roman" w:hAnsi="Times New Roman" w:cs="Times New Roman"/>
          <w:i/>
        </w:rPr>
        <w:t>ansen</w:t>
      </w:r>
      <w:proofErr w:type="spellEnd"/>
      <w:r>
        <w:rPr>
          <w:rStyle w:val="Hyperlink"/>
          <w:rFonts w:ascii="Times New Roman" w:hAnsi="Times New Roman" w:cs="Times New Roman"/>
          <w:i/>
        </w:rPr>
        <w:t xml:space="preserve"> at </w:t>
      </w:r>
      <w:proofErr w:type="spellStart"/>
      <w:proofErr w:type="gramStart"/>
      <w:r w:rsidRPr="00AC7AD2">
        <w:rPr>
          <w:rStyle w:val="Hyperlink"/>
          <w:rFonts w:ascii="Times New Roman" w:hAnsi="Times New Roman" w:cs="Times New Roman"/>
          <w:i/>
        </w:rPr>
        <w:t>york</w:t>
      </w:r>
      <w:proofErr w:type="spellEnd"/>
      <w:proofErr w:type="gramEnd"/>
      <w:r>
        <w:rPr>
          <w:rStyle w:val="Hyperlink"/>
          <w:rFonts w:ascii="Times New Roman" w:hAnsi="Times New Roman" w:cs="Times New Roman"/>
          <w:i/>
        </w:rPr>
        <w:t xml:space="preserve"> dot </w:t>
      </w:r>
      <w:proofErr w:type="spellStart"/>
      <w:r w:rsidRPr="00AC7AD2">
        <w:rPr>
          <w:rStyle w:val="Hyperlink"/>
          <w:rFonts w:ascii="Times New Roman" w:hAnsi="Times New Roman" w:cs="Times New Roman"/>
          <w:i/>
        </w:rPr>
        <w:t>cuny</w:t>
      </w:r>
      <w:proofErr w:type="spellEnd"/>
      <w:r>
        <w:rPr>
          <w:rStyle w:val="Hyperlink"/>
          <w:rFonts w:ascii="Times New Roman" w:hAnsi="Times New Roman" w:cs="Times New Roman"/>
          <w:i/>
        </w:rPr>
        <w:t xml:space="preserve"> dot </w:t>
      </w:r>
      <w:proofErr w:type="spellStart"/>
      <w:r w:rsidRPr="00AC7AD2">
        <w:rPr>
          <w:rStyle w:val="Hyperlink"/>
          <w:rFonts w:ascii="Times New Roman" w:hAnsi="Times New Roman" w:cs="Times New Roman"/>
          <w:i/>
        </w:rPr>
        <w:t>edu</w:t>
      </w:r>
      <w:proofErr w:type="spellEnd"/>
      <w:r w:rsidR="00A160AF">
        <w:fldChar w:fldCharType="end"/>
      </w:r>
      <w:r w:rsidRPr="00AC7AD2">
        <w:rPr>
          <w:rFonts w:ascii="Times New Roman" w:hAnsi="Times New Roman" w:cs="Times New Roman"/>
          <w:i/>
        </w:rPr>
        <w:t>.</w:t>
      </w:r>
    </w:p>
    <w:sectPr w:rsidR="00782AB8" w:rsidSect="00782A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egoe UI">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4590"/>
    <w:multiLevelType w:val="hybridMultilevel"/>
    <w:tmpl w:val="BA9808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56D5764F"/>
    <w:multiLevelType w:val="hybridMultilevel"/>
    <w:tmpl w:val="CE8E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0DC6"/>
    <w:rsid w:val="00097211"/>
    <w:rsid w:val="001A00D9"/>
    <w:rsid w:val="002B1611"/>
    <w:rsid w:val="00782AB8"/>
    <w:rsid w:val="009B03FD"/>
    <w:rsid w:val="00A160AF"/>
    <w:rsid w:val="00A20DC6"/>
    <w:rsid w:val="00AF0B41"/>
    <w:rsid w:val="00B121E6"/>
    <w:rsid w:val="00C64FA8"/>
    <w:rsid w:val="00D87EE0"/>
    <w:rsid w:val="00E673EA"/>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20D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A20DC6"/>
    <w:rPr>
      <w:color w:val="0000FF" w:themeColor="hyperlink"/>
      <w:u w:val="single"/>
    </w:rPr>
  </w:style>
  <w:style w:type="character" w:styleId="FollowedHyperlink">
    <w:name w:val="FollowedHyperlink"/>
    <w:basedOn w:val="DefaultParagraphFont"/>
    <w:rsid w:val="00A20DC6"/>
    <w:rPr>
      <w:color w:val="800080" w:themeColor="followedHyperlink"/>
      <w:u w:val="single"/>
    </w:rPr>
  </w:style>
  <w:style w:type="paragraph" w:styleId="BalloonText">
    <w:name w:val="Balloon Text"/>
    <w:basedOn w:val="Normal"/>
    <w:link w:val="BalloonTextChar"/>
    <w:semiHidden/>
    <w:unhideWhenUsed/>
    <w:rsid w:val="00A20D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20DC6"/>
    <w:rPr>
      <w:rFonts w:ascii="Segoe UI" w:hAnsi="Segoe UI" w:cs="Segoe UI"/>
      <w:sz w:val="18"/>
      <w:szCs w:val="18"/>
    </w:rPr>
  </w:style>
  <w:style w:type="paragraph" w:styleId="ListParagraph">
    <w:name w:val="List Paragraph"/>
    <w:basedOn w:val="Normal"/>
    <w:rsid w:val="00A20DC6"/>
    <w:pPr>
      <w:ind w:left="720"/>
      <w:contextualSpacing/>
    </w:pPr>
  </w:style>
  <w:style w:type="character" w:styleId="CommentReference">
    <w:name w:val="annotation reference"/>
    <w:basedOn w:val="DefaultParagraphFont"/>
    <w:rsid w:val="00A20DC6"/>
    <w:rPr>
      <w:sz w:val="18"/>
      <w:szCs w:val="18"/>
    </w:rPr>
  </w:style>
  <w:style w:type="paragraph" w:styleId="CommentText">
    <w:name w:val="annotation text"/>
    <w:basedOn w:val="Normal"/>
    <w:link w:val="CommentTextChar"/>
    <w:rsid w:val="00A20DC6"/>
  </w:style>
  <w:style w:type="character" w:customStyle="1" w:styleId="CommentTextChar">
    <w:name w:val="Comment Text Char"/>
    <w:basedOn w:val="DefaultParagraphFont"/>
    <w:link w:val="CommentText"/>
    <w:rsid w:val="00A20DC6"/>
  </w:style>
  <w:style w:type="paragraph" w:styleId="CommentSubject">
    <w:name w:val="annotation subject"/>
    <w:basedOn w:val="CommentText"/>
    <w:next w:val="CommentText"/>
    <w:link w:val="CommentSubjectChar"/>
    <w:rsid w:val="00A20DC6"/>
    <w:rPr>
      <w:b/>
      <w:bCs/>
      <w:sz w:val="20"/>
      <w:szCs w:val="20"/>
    </w:rPr>
  </w:style>
  <w:style w:type="character" w:customStyle="1" w:styleId="CommentSubjectChar">
    <w:name w:val="Comment Subject Char"/>
    <w:basedOn w:val="CommentTextChar"/>
    <w:link w:val="CommentSubject"/>
    <w:rsid w:val="00A20DC6"/>
    <w:rPr>
      <w:b/>
      <w:bCs/>
      <w:sz w:val="20"/>
      <w:szCs w:val="20"/>
    </w:rPr>
  </w:style>
  <w:style w:type="character" w:customStyle="1" w:styleId="apple-converted-space">
    <w:name w:val="apple-converted-space"/>
    <w:basedOn w:val="DefaultParagraphFont"/>
    <w:rsid w:val="00C64FA8"/>
  </w:style>
</w:styles>
</file>

<file path=word/webSettings.xml><?xml version="1.0" encoding="utf-8"?>
<w:webSettings xmlns:r="http://schemas.openxmlformats.org/officeDocument/2006/relationships" xmlns:w="http://schemas.openxmlformats.org/wordprocessingml/2006/main">
  <w:divs>
    <w:div w:id="1135443484">
      <w:bodyDiv w:val="1"/>
      <w:marLeft w:val="0"/>
      <w:marRight w:val="0"/>
      <w:marTop w:val="0"/>
      <w:marBottom w:val="0"/>
      <w:divBdr>
        <w:top w:val="none" w:sz="0" w:space="0" w:color="auto"/>
        <w:left w:val="none" w:sz="0" w:space="0" w:color="auto"/>
        <w:bottom w:val="none" w:sz="0" w:space="0" w:color="auto"/>
        <w:right w:val="none" w:sz="0" w:space="0" w:color="auto"/>
      </w:divBdr>
      <w:divsChild>
        <w:div w:id="1966039116">
          <w:marLeft w:val="0"/>
          <w:marRight w:val="0"/>
          <w:marTop w:val="0"/>
          <w:marBottom w:val="0"/>
          <w:divBdr>
            <w:top w:val="none" w:sz="0" w:space="0" w:color="auto"/>
            <w:left w:val="none" w:sz="0" w:space="0" w:color="auto"/>
            <w:bottom w:val="none" w:sz="0" w:space="0" w:color="auto"/>
            <w:right w:val="none" w:sz="0" w:space="0" w:color="auto"/>
          </w:divBdr>
        </w:div>
        <w:div w:id="1273627206">
          <w:marLeft w:val="0"/>
          <w:marRight w:val="0"/>
          <w:marTop w:val="0"/>
          <w:marBottom w:val="0"/>
          <w:divBdr>
            <w:top w:val="none" w:sz="0" w:space="0" w:color="auto"/>
            <w:left w:val="none" w:sz="0" w:space="0" w:color="auto"/>
            <w:bottom w:val="none" w:sz="0" w:space="0" w:color="auto"/>
            <w:right w:val="none" w:sz="0" w:space="0" w:color="auto"/>
          </w:divBdr>
          <w:divsChild>
            <w:div w:id="19490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2179</Words>
  <Characters>12422</Characters>
  <Application>Microsoft Macintosh Word</Application>
  <DocSecurity>0</DocSecurity>
  <Lines>103</Lines>
  <Paragraphs>24</Paragraphs>
  <ScaleCrop>false</ScaleCrop>
  <Company>York College, CUNY</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Hansen</dc:creator>
  <cp:keywords/>
  <cp:lastModifiedBy>Ian Hansen</cp:lastModifiedBy>
  <cp:revision>5</cp:revision>
  <dcterms:created xsi:type="dcterms:W3CDTF">2017-11-04T17:39:00Z</dcterms:created>
  <dcterms:modified xsi:type="dcterms:W3CDTF">2018-01-15T02:54:00Z</dcterms:modified>
</cp:coreProperties>
</file>