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63" w:rsidRPr="005566D7" w:rsidRDefault="004573D2" w:rsidP="005566D7">
      <w:pPr>
        <w:jc w:val="center"/>
        <w:rPr>
          <w:b/>
        </w:rPr>
      </w:pPr>
      <w:r>
        <w:rPr>
          <w:b/>
        </w:rPr>
        <w:t xml:space="preserve">HUMAN RESOURCES </w:t>
      </w:r>
      <w:r w:rsidR="005566D7" w:rsidRPr="005566D7">
        <w:rPr>
          <w:b/>
        </w:rPr>
        <w:t>PROCEDURAL GUIDE – COLLEGE ASSISTANTS</w:t>
      </w:r>
    </w:p>
    <w:p w:rsidR="005566D7" w:rsidRDefault="005566D7" w:rsidP="00737EA1">
      <w:pPr>
        <w:pStyle w:val="ListParagraph"/>
        <w:numPr>
          <w:ilvl w:val="0"/>
          <w:numId w:val="1"/>
        </w:numPr>
        <w:jc w:val="center"/>
      </w:pPr>
      <w:r>
        <w:t>Recruitment</w:t>
      </w:r>
      <w:r w:rsidR="00737EA1">
        <w:t>/Hiring/</w:t>
      </w:r>
      <w:r w:rsidR="00D544FD">
        <w:t>Onboarding</w:t>
      </w:r>
    </w:p>
    <w:p w:rsidR="005566D7" w:rsidRDefault="005566D7" w:rsidP="005566D7">
      <w:pPr>
        <w:pStyle w:val="ListParagraph"/>
        <w:numPr>
          <w:ilvl w:val="0"/>
          <w:numId w:val="1"/>
        </w:numPr>
        <w:jc w:val="center"/>
      </w:pPr>
      <w:r>
        <w:t>Managing</w:t>
      </w:r>
    </w:p>
    <w:p w:rsidR="005566D7" w:rsidRDefault="005566D7" w:rsidP="005566D7">
      <w:pPr>
        <w:pStyle w:val="ListParagraph"/>
        <w:numPr>
          <w:ilvl w:val="0"/>
          <w:numId w:val="1"/>
        </w:numPr>
        <w:jc w:val="center"/>
      </w:pPr>
      <w:r>
        <w:t>Reappointments</w:t>
      </w:r>
    </w:p>
    <w:p w:rsidR="005566D7" w:rsidRDefault="005566D7" w:rsidP="005566D7">
      <w:pPr>
        <w:pStyle w:val="ListParagraph"/>
        <w:numPr>
          <w:ilvl w:val="0"/>
          <w:numId w:val="1"/>
        </w:numPr>
        <w:jc w:val="center"/>
      </w:pPr>
      <w:r>
        <w:t>Compensation</w:t>
      </w:r>
    </w:p>
    <w:p w:rsidR="005566D7" w:rsidRDefault="005566D7" w:rsidP="005566D7">
      <w:pPr>
        <w:pStyle w:val="ListParagraph"/>
        <w:numPr>
          <w:ilvl w:val="0"/>
          <w:numId w:val="1"/>
        </w:numPr>
        <w:jc w:val="center"/>
      </w:pPr>
      <w:r>
        <w:t>Tracking</w:t>
      </w:r>
    </w:p>
    <w:p w:rsidR="00563992" w:rsidRDefault="00563992" w:rsidP="005566D7">
      <w:pPr>
        <w:pStyle w:val="ListParagraph"/>
      </w:pPr>
    </w:p>
    <w:p w:rsidR="005566D7" w:rsidRDefault="00563992" w:rsidP="00563992">
      <w:pPr>
        <w:pStyle w:val="ListParagraph"/>
        <w:jc w:val="center"/>
        <w:rPr>
          <w:b/>
          <w:u w:val="single"/>
        </w:rPr>
      </w:pPr>
      <w:r w:rsidRPr="00FE3CEC">
        <w:rPr>
          <w:b/>
          <w:u w:val="single"/>
        </w:rPr>
        <w:t>Part I – Recruitment</w:t>
      </w:r>
      <w:r w:rsidR="00737EA1">
        <w:rPr>
          <w:b/>
          <w:u w:val="single"/>
        </w:rPr>
        <w:t xml:space="preserve"> and Hiring</w:t>
      </w:r>
      <w:r w:rsidRPr="00FE3CEC">
        <w:rPr>
          <w:b/>
          <w:u w:val="single"/>
        </w:rPr>
        <w:t xml:space="preserve"> of College Assistant</w:t>
      </w:r>
    </w:p>
    <w:p w:rsidR="00660996" w:rsidRPr="00FE3CEC" w:rsidRDefault="00660996" w:rsidP="00563992">
      <w:pPr>
        <w:pStyle w:val="ListParagraph"/>
        <w:jc w:val="center"/>
        <w:rPr>
          <w:b/>
          <w:u w:val="single"/>
        </w:rPr>
      </w:pPr>
    </w:p>
    <w:p w:rsidR="00563992" w:rsidRPr="00563992" w:rsidRDefault="0008765C" w:rsidP="0008765C">
      <w:pPr>
        <w:pStyle w:val="ListParagraph"/>
      </w:pPr>
      <w:r>
        <w:t xml:space="preserve">First, </w:t>
      </w:r>
      <w:r w:rsidR="008B44A7">
        <w:t>h</w:t>
      </w:r>
      <w:r w:rsidR="00563992" w:rsidRPr="00563992">
        <w:t xml:space="preserve">iring departments head/reports to must begin the hiring process by completing a </w:t>
      </w:r>
    </w:p>
    <w:p w:rsidR="0008765C" w:rsidRDefault="00563992" w:rsidP="0008765C">
      <w:pPr>
        <w:pStyle w:val="ListParagraph"/>
        <w:rPr>
          <w:u w:val="single"/>
        </w:rPr>
      </w:pPr>
      <w:r w:rsidRPr="00563992">
        <w:rPr>
          <w:u w:val="single"/>
        </w:rPr>
        <w:t>Part-Time Classified Request to Hire Authorization Form</w:t>
      </w:r>
      <w:r w:rsidR="00223031">
        <w:rPr>
          <w:u w:val="single"/>
        </w:rPr>
        <w:t>.</w:t>
      </w:r>
    </w:p>
    <w:p w:rsidR="00563992" w:rsidRPr="00563992" w:rsidRDefault="00563992" w:rsidP="0008765C">
      <w:pPr>
        <w:pStyle w:val="ListParagraph"/>
      </w:pPr>
      <w:r w:rsidRPr="00563992">
        <w:t xml:space="preserve"> </w:t>
      </w:r>
    </w:p>
    <w:p w:rsidR="00563992" w:rsidRDefault="00563992" w:rsidP="0008765C">
      <w:pPr>
        <w:pStyle w:val="ListParagraph"/>
      </w:pPr>
      <w:r w:rsidRPr="00660996">
        <w:rPr>
          <w:i/>
          <w:u w:val="single"/>
        </w:rPr>
        <w:t xml:space="preserve">If a candidate has </w:t>
      </w:r>
      <w:r w:rsidR="00E73AAE">
        <w:rPr>
          <w:i/>
          <w:u w:val="single"/>
        </w:rPr>
        <w:t>NOT</w:t>
      </w:r>
      <w:r w:rsidRPr="00660996">
        <w:rPr>
          <w:i/>
          <w:u w:val="single"/>
        </w:rPr>
        <w:t xml:space="preserve"> been identified </w:t>
      </w:r>
      <w:r w:rsidRPr="00563992">
        <w:t xml:space="preserve">for the position, submit a proposed job description along with the </w:t>
      </w:r>
      <w:r w:rsidRPr="00E73AAE">
        <w:rPr>
          <w:b/>
        </w:rPr>
        <w:t>Part-Time Classified Request to Hire Authorization Form</w:t>
      </w:r>
      <w:r w:rsidRPr="00563992">
        <w:t xml:space="preserve"> to the Office of Human Resources for </w:t>
      </w:r>
      <w:r w:rsidRPr="00563992">
        <w:rPr>
          <w:b/>
          <w:bCs/>
          <w:u w:val="single"/>
        </w:rPr>
        <w:t>review</w:t>
      </w:r>
      <w:r w:rsidRPr="00563992">
        <w:t xml:space="preserve">.  If you are requesting access to the pool of applicants in CUNYFirst, the form has a space for you to check off. </w:t>
      </w:r>
      <w:r w:rsidRPr="00563992">
        <w:tab/>
      </w:r>
    </w:p>
    <w:p w:rsidR="0008765C" w:rsidRPr="00563992" w:rsidRDefault="0008765C" w:rsidP="0008765C">
      <w:pPr>
        <w:pStyle w:val="ListParagraph"/>
      </w:pPr>
    </w:p>
    <w:p w:rsidR="00563992" w:rsidRPr="00563992" w:rsidRDefault="00563992" w:rsidP="00710E0D">
      <w:pPr>
        <w:pStyle w:val="ListParagraph"/>
        <w:jc w:val="center"/>
      </w:pPr>
      <w:r w:rsidRPr="00563992">
        <w:t>Step 1:</w:t>
      </w:r>
    </w:p>
    <w:p w:rsidR="0008765C" w:rsidRPr="00563992" w:rsidRDefault="00563992" w:rsidP="00BD61F8">
      <w:pPr>
        <w:pStyle w:val="ListParagraph"/>
      </w:pPr>
      <w:r w:rsidRPr="00563992">
        <w:t xml:space="preserve">An email will be sent to the requesting department indicating if the request has been approved or denied with a reason as to why. If approved, the email will confirm the hourly rate and the </w:t>
      </w:r>
      <w:r w:rsidRPr="00563992">
        <w:rPr>
          <w:u w:val="single"/>
        </w:rPr>
        <w:t>proposed</w:t>
      </w:r>
      <w:r w:rsidRPr="00563992">
        <w:t xml:space="preserve"> start date. The candidate should begin on the proposed start date or any Monday thereafter the proposed start date*.  </w:t>
      </w:r>
    </w:p>
    <w:p w:rsidR="00563992" w:rsidRPr="00563992" w:rsidRDefault="00563992" w:rsidP="00710E0D">
      <w:pPr>
        <w:pStyle w:val="ListParagraph"/>
        <w:jc w:val="center"/>
      </w:pPr>
      <w:r w:rsidRPr="00563992">
        <w:t>Step 2:</w:t>
      </w:r>
    </w:p>
    <w:p w:rsidR="00563992" w:rsidRDefault="00563992" w:rsidP="0008765C">
      <w:pPr>
        <w:pStyle w:val="ListParagraph"/>
      </w:pPr>
      <w:r w:rsidRPr="00563992">
        <w:t>A request can be made to access the pool of applicants in CUNYFirst specific to the job title, if applicable you are requesting. A completed CUNY Employment Application is required if an applicant is chos</w:t>
      </w:r>
      <w:r w:rsidR="0008765C">
        <w:t xml:space="preserve">en from the CUNYFirst pool. </w:t>
      </w:r>
      <w:r w:rsidRPr="00563992">
        <w:t xml:space="preserve">Stephanie Cooper will be copied on the approved email and provide the instructions accordingly. </w:t>
      </w:r>
    </w:p>
    <w:p w:rsidR="00035373" w:rsidRPr="00563992" w:rsidRDefault="00035373" w:rsidP="0008765C">
      <w:pPr>
        <w:pStyle w:val="ListParagraph"/>
      </w:pPr>
    </w:p>
    <w:p w:rsidR="00485A3D" w:rsidRDefault="000768B1" w:rsidP="0008765C">
      <w:pPr>
        <w:pStyle w:val="ListParagraph"/>
        <w:numPr>
          <w:ilvl w:val="3"/>
          <w:numId w:val="2"/>
        </w:numPr>
      </w:pPr>
      <w:r w:rsidRPr="00563992">
        <w:t>Forward the completed CUNY application to the Office of Human Resources (provides name of candidate)</w:t>
      </w:r>
    </w:p>
    <w:p w:rsidR="00AE19B0" w:rsidRPr="00563992" w:rsidRDefault="00AE19B0" w:rsidP="00BD61F8">
      <w:pPr>
        <w:pStyle w:val="ListParagraph"/>
        <w:ind w:left="2880"/>
      </w:pPr>
    </w:p>
    <w:p w:rsidR="00563992" w:rsidRPr="00563992" w:rsidRDefault="00563992" w:rsidP="00710E0D">
      <w:pPr>
        <w:pStyle w:val="ListParagraph"/>
        <w:jc w:val="center"/>
      </w:pPr>
      <w:r w:rsidRPr="00563992">
        <w:t>Step 3:</w:t>
      </w:r>
    </w:p>
    <w:p w:rsidR="00223031" w:rsidRPr="00563992" w:rsidRDefault="00563992" w:rsidP="00BD61F8">
      <w:pPr>
        <w:pStyle w:val="ListParagraph"/>
      </w:pPr>
      <w:r w:rsidRPr="00563992">
        <w:t xml:space="preserve">After identifying your candidate, </w:t>
      </w:r>
      <w:r w:rsidR="00AD1C04" w:rsidRPr="00563992">
        <w:t>you must</w:t>
      </w:r>
      <w:r w:rsidRPr="00563992">
        <w:t xml:space="preserve"> provide the candidate (college Assistant only) with an offer letter and the Frequently Asked Questions (FAQ) sheet that outlines a 2 step onboarding process.  </w:t>
      </w:r>
    </w:p>
    <w:p w:rsidR="00563992" w:rsidRPr="00563992" w:rsidRDefault="00563992" w:rsidP="00710E0D">
      <w:pPr>
        <w:pStyle w:val="ListParagraph"/>
        <w:jc w:val="center"/>
      </w:pPr>
      <w:r w:rsidRPr="00563992">
        <w:t>Step 4:</w:t>
      </w:r>
    </w:p>
    <w:p w:rsidR="00563992" w:rsidRDefault="00563992" w:rsidP="0008765C">
      <w:pPr>
        <w:pStyle w:val="ListParagraph"/>
        <w:rPr>
          <w:b/>
          <w:bCs/>
          <w:u w:val="single"/>
        </w:rPr>
      </w:pPr>
      <w:r w:rsidRPr="00563992">
        <w:t xml:space="preserve">All PAFs must be created in the Classified Hourly Employee Management System (PR-Assist) for </w:t>
      </w:r>
      <w:r w:rsidRPr="00563992">
        <w:rPr>
          <w:b/>
          <w:bCs/>
          <w:u w:val="single"/>
        </w:rPr>
        <w:t>review</w:t>
      </w:r>
      <w:r w:rsidRPr="00563992">
        <w:t xml:space="preserve"> and </w:t>
      </w:r>
      <w:r w:rsidRPr="00563992">
        <w:rPr>
          <w:b/>
          <w:bCs/>
          <w:u w:val="single"/>
        </w:rPr>
        <w:t>approval</w:t>
      </w:r>
    </w:p>
    <w:p w:rsidR="0008765C" w:rsidRPr="00563992" w:rsidRDefault="0008765C" w:rsidP="0008765C">
      <w:pPr>
        <w:pStyle w:val="ListParagraph"/>
      </w:pPr>
    </w:p>
    <w:p w:rsidR="00563992" w:rsidRPr="00563992" w:rsidRDefault="00563992" w:rsidP="0008765C">
      <w:pPr>
        <w:pStyle w:val="ListParagraph"/>
      </w:pPr>
      <w:r w:rsidRPr="00563992">
        <w:rPr>
          <w:b/>
          <w:bCs/>
        </w:rPr>
        <w:t>The form accommodates for more than one request; but a job description is required for each request; unless the job description is the same for each position.</w:t>
      </w:r>
    </w:p>
    <w:p w:rsidR="00563992" w:rsidRPr="00563992" w:rsidRDefault="00563992" w:rsidP="00563992">
      <w:pPr>
        <w:pStyle w:val="ListParagraph"/>
      </w:pPr>
      <w:r w:rsidRPr="00563992">
        <w:rPr>
          <w:b/>
          <w:bCs/>
          <w:u w:val="single"/>
        </w:rPr>
        <w:lastRenderedPageBreak/>
        <w:t>Candidates may be subject to fingerprinting and filing fees</w:t>
      </w:r>
      <w:r w:rsidRPr="00563992">
        <w:rPr>
          <w:b/>
          <w:bCs/>
        </w:rPr>
        <w:t>.</w:t>
      </w:r>
    </w:p>
    <w:p w:rsidR="0008765C" w:rsidRPr="0008765C" w:rsidRDefault="0008765C" w:rsidP="0008765C">
      <w:pPr>
        <w:pStyle w:val="ListParagraph"/>
      </w:pPr>
    </w:p>
    <w:p w:rsidR="0008765C" w:rsidRDefault="0008765C" w:rsidP="0008765C">
      <w:pPr>
        <w:pStyle w:val="ListParagraph"/>
      </w:pPr>
      <w:r w:rsidRPr="0008765C">
        <w:rPr>
          <w:i/>
          <w:iCs/>
          <w:u w:val="single"/>
        </w:rPr>
        <w:t xml:space="preserve">If a candidate has been identified </w:t>
      </w:r>
      <w:r w:rsidRPr="0008765C">
        <w:t xml:space="preserve">for the position, submit a proposed job </w:t>
      </w:r>
      <w:r w:rsidR="00DC2988" w:rsidRPr="0008765C">
        <w:t>description,</w:t>
      </w:r>
      <w:r w:rsidRPr="0008765C">
        <w:t xml:space="preserve"> a completed CUNY Employment </w:t>
      </w:r>
      <w:r w:rsidR="00E73AAE">
        <w:t>Application and the candidate’s</w:t>
      </w:r>
      <w:r w:rsidRPr="0008765C">
        <w:t xml:space="preserve"> resume along with the Part-Time Classified Request to Hire Authorization </w:t>
      </w:r>
      <w:r w:rsidR="00E73AAE" w:rsidRPr="0008765C">
        <w:t>Form to</w:t>
      </w:r>
      <w:r w:rsidRPr="0008765C">
        <w:t xml:space="preserve"> the Office of Human Resources for </w:t>
      </w:r>
      <w:r w:rsidRPr="0008765C">
        <w:rPr>
          <w:b/>
          <w:bCs/>
          <w:u w:val="single"/>
        </w:rPr>
        <w:t>review</w:t>
      </w:r>
      <w:r w:rsidRPr="0008765C">
        <w:t xml:space="preserve">. </w:t>
      </w:r>
    </w:p>
    <w:p w:rsidR="0008765C" w:rsidRPr="0008765C" w:rsidRDefault="0008765C" w:rsidP="0008765C">
      <w:pPr>
        <w:pStyle w:val="ListParagraph"/>
      </w:pPr>
    </w:p>
    <w:p w:rsidR="0008765C" w:rsidRPr="0008765C" w:rsidRDefault="0008765C" w:rsidP="0008765C">
      <w:pPr>
        <w:pStyle w:val="ListParagraph"/>
        <w:jc w:val="center"/>
      </w:pPr>
      <w:r w:rsidRPr="0008765C">
        <w:t>Step 1:</w:t>
      </w:r>
    </w:p>
    <w:p w:rsidR="0008765C" w:rsidRDefault="0008765C" w:rsidP="009409D6">
      <w:pPr>
        <w:pStyle w:val="ListParagraph"/>
      </w:pPr>
      <w:r w:rsidRPr="0008765C">
        <w:t>An email will be sent to the requesting department indicating i</w:t>
      </w:r>
      <w:r w:rsidR="009409D6">
        <w:t xml:space="preserve">f the request has been approved </w:t>
      </w:r>
      <w:r w:rsidRPr="0008765C">
        <w:t xml:space="preserve">or denied with a reason as to why. If approved, the email will confirm the hourly rate and the </w:t>
      </w:r>
      <w:r w:rsidRPr="0008765C">
        <w:rPr>
          <w:u w:val="single"/>
        </w:rPr>
        <w:t>proposed</w:t>
      </w:r>
      <w:r w:rsidRPr="0008765C">
        <w:t xml:space="preserve"> start date. The candidate should begin on the proposed start date or any Monday thereafter the proposed start date*.  </w:t>
      </w:r>
    </w:p>
    <w:p w:rsidR="0008765C" w:rsidRPr="0008765C" w:rsidRDefault="0008765C" w:rsidP="0008765C">
      <w:pPr>
        <w:pStyle w:val="ListParagraph"/>
        <w:jc w:val="center"/>
      </w:pPr>
    </w:p>
    <w:p w:rsidR="0008765C" w:rsidRPr="0008765C" w:rsidRDefault="0008765C" w:rsidP="0008765C">
      <w:pPr>
        <w:pStyle w:val="ListParagraph"/>
        <w:jc w:val="center"/>
      </w:pPr>
      <w:r w:rsidRPr="0008765C">
        <w:t>Step 2:</w:t>
      </w:r>
    </w:p>
    <w:p w:rsidR="0008765C" w:rsidRDefault="0008765C" w:rsidP="009409D6">
      <w:pPr>
        <w:pStyle w:val="ListParagraph"/>
      </w:pPr>
      <w:r w:rsidRPr="0008765C">
        <w:t xml:space="preserve">After receiving an approved email, the department must provide the candidate (college Assistant only) with an offer letter and the Frequently Asked Questions (FAQ) sheet that outlines a 2 step onboarding process.  </w:t>
      </w:r>
    </w:p>
    <w:p w:rsidR="0008765C" w:rsidRPr="0008765C" w:rsidRDefault="0008765C" w:rsidP="0008765C">
      <w:pPr>
        <w:pStyle w:val="ListParagraph"/>
        <w:jc w:val="center"/>
      </w:pPr>
    </w:p>
    <w:p w:rsidR="0008765C" w:rsidRPr="0008765C" w:rsidRDefault="0008765C" w:rsidP="0008765C">
      <w:pPr>
        <w:pStyle w:val="ListParagraph"/>
        <w:jc w:val="center"/>
      </w:pPr>
      <w:r w:rsidRPr="0008765C">
        <w:t>Step 3:</w:t>
      </w:r>
    </w:p>
    <w:p w:rsidR="0008765C" w:rsidRDefault="0008765C" w:rsidP="0008765C">
      <w:pPr>
        <w:pStyle w:val="ListParagraph"/>
        <w:jc w:val="center"/>
        <w:rPr>
          <w:b/>
          <w:bCs/>
          <w:u w:val="single"/>
        </w:rPr>
      </w:pPr>
      <w:r w:rsidRPr="0008765C">
        <w:t xml:space="preserve">All PAFs must be created in the Classified Hourly Employee Management System (PR-Assist) for </w:t>
      </w:r>
      <w:r w:rsidRPr="0008765C">
        <w:rPr>
          <w:b/>
          <w:bCs/>
          <w:u w:val="single"/>
        </w:rPr>
        <w:t>review</w:t>
      </w:r>
      <w:r w:rsidRPr="0008765C">
        <w:t xml:space="preserve"> and </w:t>
      </w:r>
      <w:r w:rsidRPr="0008765C">
        <w:rPr>
          <w:b/>
          <w:bCs/>
          <w:u w:val="single"/>
        </w:rPr>
        <w:t>approval</w:t>
      </w:r>
      <w:r w:rsidR="002A09BC">
        <w:rPr>
          <w:b/>
          <w:bCs/>
          <w:u w:val="single"/>
        </w:rPr>
        <w:t>.</w:t>
      </w:r>
    </w:p>
    <w:p w:rsidR="0008765C" w:rsidRPr="0008765C" w:rsidRDefault="0008765C" w:rsidP="0008765C">
      <w:pPr>
        <w:pStyle w:val="ListParagraph"/>
        <w:jc w:val="center"/>
      </w:pPr>
    </w:p>
    <w:p w:rsidR="0008765C" w:rsidRPr="0094336F" w:rsidRDefault="0008765C" w:rsidP="0008765C">
      <w:pPr>
        <w:pStyle w:val="ListParagraph"/>
        <w:rPr>
          <w:bCs/>
        </w:rPr>
      </w:pPr>
      <w:r w:rsidRPr="0094336F">
        <w:rPr>
          <w:bCs/>
        </w:rPr>
        <w:t>The form accommodates for more than one request; but a job description is required for each request; unless the job description is the same for each position.</w:t>
      </w:r>
    </w:p>
    <w:p w:rsidR="0094336F" w:rsidRPr="0094336F" w:rsidRDefault="0094336F" w:rsidP="0008765C">
      <w:pPr>
        <w:pStyle w:val="ListParagraph"/>
      </w:pPr>
    </w:p>
    <w:p w:rsidR="0008765C" w:rsidRPr="0094336F" w:rsidRDefault="0008765C" w:rsidP="0008765C">
      <w:pPr>
        <w:pStyle w:val="ListParagraph"/>
        <w:rPr>
          <w:bCs/>
          <w:u w:val="single"/>
        </w:rPr>
      </w:pPr>
      <w:r w:rsidRPr="0094336F">
        <w:rPr>
          <w:bCs/>
          <w:u w:val="single"/>
        </w:rPr>
        <w:t>Candidates may be subject to fingerprinting and filing fees.</w:t>
      </w:r>
    </w:p>
    <w:p w:rsidR="00EA3C50" w:rsidRDefault="00EA3C50" w:rsidP="0008765C">
      <w:pPr>
        <w:pStyle w:val="ListParagraph"/>
        <w:rPr>
          <w:b/>
          <w:bCs/>
          <w:u w:val="single"/>
        </w:rPr>
      </w:pPr>
    </w:p>
    <w:p w:rsidR="00EA3C50" w:rsidRPr="0094336F" w:rsidRDefault="00EA3C50" w:rsidP="00EA3C50">
      <w:pPr>
        <w:pStyle w:val="ListParagraph"/>
        <w:rPr>
          <w:b/>
          <w:bCs/>
        </w:rPr>
      </w:pPr>
      <w:r w:rsidRPr="0094336F">
        <w:rPr>
          <w:b/>
          <w:bCs/>
        </w:rPr>
        <w:t>In order to assist department managers in the hiring process of College Assistants, the following procedural guidelines are listed below:</w:t>
      </w:r>
    </w:p>
    <w:p w:rsidR="00EA3C50" w:rsidRPr="00EA3C50" w:rsidRDefault="00EA3C50" w:rsidP="00EA3C50">
      <w:pPr>
        <w:pStyle w:val="ListParagraph"/>
        <w:rPr>
          <w:bCs/>
        </w:rPr>
      </w:pPr>
    </w:p>
    <w:p w:rsidR="00EA3C50" w:rsidRPr="00EA3C50" w:rsidRDefault="00EA3C50" w:rsidP="00EA3C50">
      <w:pPr>
        <w:pStyle w:val="ListParagraph"/>
        <w:numPr>
          <w:ilvl w:val="0"/>
          <w:numId w:val="8"/>
        </w:numPr>
        <w:rPr>
          <w:bCs/>
        </w:rPr>
      </w:pPr>
      <w:r w:rsidRPr="00EA3C50">
        <w:rPr>
          <w:bCs/>
        </w:rPr>
        <w:t xml:space="preserve">Managers/Designees can retrieve CUNY Employment Applications from the Office of Human Resource Services for their review. All applications must be returned to the Office of Human Resource Services within seven (7) days of receipt. </w:t>
      </w:r>
    </w:p>
    <w:p w:rsidR="00EA3C50" w:rsidRPr="00EA3C50" w:rsidRDefault="00EA3C50" w:rsidP="00EA3C50">
      <w:pPr>
        <w:pStyle w:val="ListParagraph"/>
        <w:rPr>
          <w:bCs/>
        </w:rPr>
      </w:pPr>
    </w:p>
    <w:p w:rsidR="00EA3C50" w:rsidRPr="00EA3C50" w:rsidRDefault="00EA3C50" w:rsidP="00EA3C50">
      <w:pPr>
        <w:pStyle w:val="ListParagraph"/>
        <w:numPr>
          <w:ilvl w:val="0"/>
          <w:numId w:val="8"/>
        </w:numPr>
        <w:rPr>
          <w:bCs/>
        </w:rPr>
      </w:pPr>
      <w:r w:rsidRPr="00EA3C50">
        <w:rPr>
          <w:bCs/>
        </w:rPr>
        <w:t xml:space="preserve">We ask that you DO NOT write on the applications.  Please identify the interested applicant (s) by affixing a notation i.e., Post-it, to the application. </w:t>
      </w:r>
    </w:p>
    <w:p w:rsidR="00EA3C50" w:rsidRPr="00EA3C50" w:rsidRDefault="00EA3C50" w:rsidP="00EA3C50">
      <w:pPr>
        <w:pStyle w:val="ListParagraph"/>
        <w:rPr>
          <w:bCs/>
        </w:rPr>
      </w:pPr>
    </w:p>
    <w:p w:rsidR="00EA3C50" w:rsidRPr="00EA3C50" w:rsidRDefault="00EA3C50" w:rsidP="00EA3C50">
      <w:pPr>
        <w:pStyle w:val="ListParagraph"/>
        <w:numPr>
          <w:ilvl w:val="0"/>
          <w:numId w:val="8"/>
        </w:numPr>
        <w:rPr>
          <w:bCs/>
        </w:rPr>
      </w:pPr>
      <w:r w:rsidRPr="00EA3C50">
        <w:rPr>
          <w:bCs/>
        </w:rPr>
        <w:t xml:space="preserve">When returning the CUNY Employment Applications, we ask that you include a proposed job description detailing the duties to be performed, along with a proposed work schedule prior to contacting the applicant(s). </w:t>
      </w:r>
    </w:p>
    <w:p w:rsidR="00EA3C50" w:rsidRPr="00EA3C50" w:rsidRDefault="00EA3C50" w:rsidP="00EA3C50">
      <w:pPr>
        <w:pStyle w:val="ListParagraph"/>
        <w:rPr>
          <w:bCs/>
        </w:rPr>
      </w:pPr>
      <w:r w:rsidRPr="00EA3C50">
        <w:rPr>
          <w:bCs/>
        </w:rPr>
        <w:tab/>
      </w:r>
    </w:p>
    <w:p w:rsidR="00EA3C50" w:rsidRPr="00EA3C50" w:rsidRDefault="00EA3C50" w:rsidP="00EA3C50">
      <w:pPr>
        <w:pStyle w:val="ListParagraph"/>
        <w:numPr>
          <w:ilvl w:val="0"/>
          <w:numId w:val="9"/>
        </w:numPr>
        <w:rPr>
          <w:bCs/>
        </w:rPr>
      </w:pPr>
      <w:r w:rsidRPr="00EA3C50">
        <w:rPr>
          <w:bCs/>
        </w:rPr>
        <w:lastRenderedPageBreak/>
        <w:t xml:space="preserve">Begin contacting persons’ of interest to see if they are interested in and/or available for the vacancy. The scheduling of interviews is the responsibility of the hiring department. </w:t>
      </w:r>
    </w:p>
    <w:p w:rsidR="00EA3C50" w:rsidRPr="00EA3C50" w:rsidRDefault="00EA3C50" w:rsidP="00EA3C50">
      <w:pPr>
        <w:pStyle w:val="ListParagraph"/>
        <w:rPr>
          <w:bCs/>
        </w:rPr>
      </w:pPr>
    </w:p>
    <w:p w:rsidR="00EA3C50" w:rsidRPr="00EA3C50" w:rsidRDefault="00EA3C50" w:rsidP="00D6746D">
      <w:pPr>
        <w:pStyle w:val="ListParagraph"/>
        <w:numPr>
          <w:ilvl w:val="0"/>
          <w:numId w:val="11"/>
        </w:numPr>
        <w:rPr>
          <w:bCs/>
        </w:rPr>
      </w:pPr>
      <w:r w:rsidRPr="00EA3C50">
        <w:rPr>
          <w:bCs/>
        </w:rPr>
        <w:t>If this vacancy is not already on your financial plan, departments MUST update and submit a REVISED/ADJUSTED financial plan to the Division of Administrative Affairs - Office of Budget for approval of the revised plan.  Candidates cannot begin working until Budget has approved the request. Please note that the informal budget authorization of your Vice President does not constitute official approval for a budget expenditure</w:t>
      </w:r>
    </w:p>
    <w:p w:rsidR="00EA3C50" w:rsidRPr="00EA3C50" w:rsidRDefault="00EA3C50" w:rsidP="00EA3C50">
      <w:pPr>
        <w:pStyle w:val="ListParagraph"/>
        <w:rPr>
          <w:bCs/>
        </w:rPr>
      </w:pPr>
    </w:p>
    <w:p w:rsidR="00EA3C50" w:rsidRPr="00EA3C50" w:rsidRDefault="00EA3C50" w:rsidP="00EA3C50">
      <w:pPr>
        <w:pStyle w:val="ListParagraph"/>
        <w:numPr>
          <w:ilvl w:val="0"/>
          <w:numId w:val="9"/>
        </w:numPr>
        <w:rPr>
          <w:bCs/>
        </w:rPr>
      </w:pPr>
      <w:r w:rsidRPr="00EA3C50">
        <w:rPr>
          <w:bCs/>
        </w:rPr>
        <w:t xml:space="preserve">After budget confirms and approves the budget expenditure, the departments must provide HR with the name of the candidate, copy of their resume and a copy of the completed CUNY employment application so that we can make an offer of employment. </w:t>
      </w:r>
    </w:p>
    <w:p w:rsidR="00EA3C50" w:rsidRPr="00EA3C50" w:rsidRDefault="00EA3C50" w:rsidP="00EA3C50">
      <w:pPr>
        <w:pStyle w:val="ListParagraph"/>
        <w:rPr>
          <w:bCs/>
        </w:rPr>
      </w:pPr>
    </w:p>
    <w:p w:rsidR="00EA3C50" w:rsidRPr="00EA3C50" w:rsidRDefault="00EA3C50" w:rsidP="00EA3C50">
      <w:pPr>
        <w:pStyle w:val="ListParagraph"/>
        <w:numPr>
          <w:ilvl w:val="0"/>
          <w:numId w:val="9"/>
        </w:numPr>
        <w:rPr>
          <w:bCs/>
        </w:rPr>
      </w:pPr>
      <w:r w:rsidRPr="00EA3C50">
        <w:rPr>
          <w:bCs/>
        </w:rPr>
        <w:t>The budgetary approval must be indicated on the PAF by the Office of Budget in addition to the proposed rate of pay and recommended start date/period with appointed hours</w:t>
      </w:r>
      <w:r w:rsidRPr="00EA3C50">
        <w:rPr>
          <w:bCs/>
          <w:vertAlign w:val="superscript"/>
        </w:rPr>
        <w:footnoteReference w:id="1"/>
      </w:r>
      <w:r w:rsidRPr="00EA3C50">
        <w:rPr>
          <w:bCs/>
        </w:rPr>
        <w:t>.</w:t>
      </w:r>
    </w:p>
    <w:p w:rsidR="00EA3C50" w:rsidRPr="00EA3C50" w:rsidRDefault="00EA3C50" w:rsidP="00EA3C50">
      <w:pPr>
        <w:pStyle w:val="ListParagraph"/>
        <w:rPr>
          <w:bCs/>
        </w:rPr>
      </w:pPr>
    </w:p>
    <w:p w:rsidR="00EA3C50" w:rsidRPr="00EA3C50" w:rsidRDefault="00EF3F2D" w:rsidP="00EA3C50">
      <w:pPr>
        <w:pStyle w:val="ListParagraph"/>
        <w:rPr>
          <w:bCs/>
        </w:rPr>
      </w:pPr>
      <w:r>
        <w:rPr>
          <w:bCs/>
        </w:rPr>
        <w:t>(</w:t>
      </w:r>
      <w:r w:rsidR="00EA3C50" w:rsidRPr="00EA3C50">
        <w:rPr>
          <w:bCs/>
        </w:rPr>
        <w:t>Please be mindful that when determining an effective start date, at least 2 weeks is needed for the budget/on-boarding process to be completed prior to the suggested effective start date</w:t>
      </w:r>
      <w:r>
        <w:rPr>
          <w:bCs/>
        </w:rPr>
        <w:t>)</w:t>
      </w:r>
      <w:r w:rsidR="00EA3C50" w:rsidRPr="00EA3C50">
        <w:rPr>
          <w:bCs/>
        </w:rPr>
        <w:t>.</w:t>
      </w:r>
    </w:p>
    <w:p w:rsidR="00EA3C50" w:rsidRPr="00EA3C50" w:rsidRDefault="00EA3C50" w:rsidP="00EA3C50">
      <w:pPr>
        <w:pStyle w:val="ListParagraph"/>
        <w:rPr>
          <w:bCs/>
        </w:rPr>
      </w:pPr>
    </w:p>
    <w:p w:rsidR="00EA3C50" w:rsidRPr="00EA3C50" w:rsidRDefault="00EA3C50" w:rsidP="00EA3C50">
      <w:pPr>
        <w:pStyle w:val="ListParagraph"/>
        <w:numPr>
          <w:ilvl w:val="0"/>
          <w:numId w:val="8"/>
        </w:numPr>
        <w:rPr>
          <w:bCs/>
        </w:rPr>
      </w:pPr>
      <w:r w:rsidRPr="00EA3C50">
        <w:rPr>
          <w:bCs/>
        </w:rPr>
        <w:t>HR will notify the department if the candidate accepts the offer and will inform the candidate of their start date. Using the salary ranges below, indicate the proposed salary for the position at the end of the job description. HR will review the job description and confirm proposed salary.</w:t>
      </w:r>
    </w:p>
    <w:p w:rsidR="00EA3C50" w:rsidRDefault="00EA3C50" w:rsidP="0008765C">
      <w:pPr>
        <w:pStyle w:val="ListParagraph"/>
        <w:rPr>
          <w:b/>
          <w:bCs/>
          <w:u w:val="single"/>
        </w:rPr>
      </w:pPr>
    </w:p>
    <w:p w:rsidR="00CD4323" w:rsidRDefault="00CD4323" w:rsidP="00CD4323">
      <w:pPr>
        <w:pStyle w:val="ListParagraph"/>
        <w:jc w:val="center"/>
        <w:rPr>
          <w:b/>
          <w:bCs/>
          <w:u w:val="single"/>
        </w:rPr>
      </w:pPr>
      <w:r>
        <w:rPr>
          <w:b/>
          <w:bCs/>
          <w:u w:val="single"/>
        </w:rPr>
        <w:t xml:space="preserve">Part II </w:t>
      </w:r>
      <w:r w:rsidR="00B44140">
        <w:rPr>
          <w:b/>
          <w:bCs/>
          <w:u w:val="single"/>
        </w:rPr>
        <w:t>–</w:t>
      </w:r>
      <w:r>
        <w:rPr>
          <w:b/>
          <w:bCs/>
          <w:u w:val="single"/>
        </w:rPr>
        <w:t xml:space="preserve"> Managing</w:t>
      </w:r>
      <w:r w:rsidR="007543A0">
        <w:rPr>
          <w:b/>
          <w:bCs/>
          <w:u w:val="single"/>
        </w:rPr>
        <w:t xml:space="preserve"> College Assistants</w:t>
      </w:r>
    </w:p>
    <w:p w:rsidR="00B44140" w:rsidRDefault="00B44140" w:rsidP="00CD4323">
      <w:pPr>
        <w:pStyle w:val="ListParagraph"/>
        <w:jc w:val="center"/>
        <w:rPr>
          <w:b/>
          <w:bCs/>
          <w:u w:val="single"/>
        </w:rPr>
      </w:pPr>
      <w:r>
        <w:rPr>
          <w:b/>
          <w:bCs/>
          <w:u w:val="single"/>
        </w:rPr>
        <w:t xml:space="preserve">Part III </w:t>
      </w:r>
      <w:r w:rsidR="00652C11">
        <w:rPr>
          <w:b/>
          <w:bCs/>
          <w:u w:val="single"/>
        </w:rPr>
        <w:t>– Reappointment Process for College Assistants</w:t>
      </w:r>
    </w:p>
    <w:p w:rsidR="00E724D1" w:rsidRDefault="00E724D1" w:rsidP="0008765C">
      <w:pPr>
        <w:pStyle w:val="ListParagraph"/>
        <w:rPr>
          <w:b/>
          <w:bCs/>
          <w:u w:val="single"/>
        </w:rPr>
      </w:pPr>
    </w:p>
    <w:p w:rsidR="00E724D1" w:rsidRDefault="00E724D1" w:rsidP="00E724D1">
      <w:pPr>
        <w:pStyle w:val="ListParagraph"/>
        <w:jc w:val="center"/>
        <w:rPr>
          <w:b/>
          <w:bCs/>
          <w:u w:val="single"/>
        </w:rPr>
      </w:pPr>
      <w:r>
        <w:rPr>
          <w:b/>
          <w:bCs/>
          <w:u w:val="single"/>
        </w:rPr>
        <w:t>Part IV: Compensation</w:t>
      </w:r>
    </w:p>
    <w:p w:rsidR="00E724D1" w:rsidRDefault="00E724D1" w:rsidP="00E724D1">
      <w:pPr>
        <w:pStyle w:val="ListParagraph"/>
        <w:jc w:val="center"/>
        <w:rPr>
          <w:b/>
          <w:bCs/>
          <w:u w:val="single"/>
        </w:rPr>
      </w:pPr>
    </w:p>
    <w:p w:rsidR="00E724D1" w:rsidRDefault="00E724D1" w:rsidP="00B94033">
      <w:pPr>
        <w:pStyle w:val="ListParagraph"/>
      </w:pPr>
      <w:r w:rsidRPr="00E724D1">
        <w:t>Under supervision miscellaneous clerical, administrative, research or other work related to the operation of a College or other unity where such work is required on a part-time basis or for a period of limited duration. There is one assignment level for this position.  All personnel perform related work. This specification describes typical assignment; related duties may be assigned as needed.</w:t>
      </w:r>
      <w:r w:rsidR="00D133D2">
        <w:t xml:space="preserve"> </w:t>
      </w:r>
      <w:bookmarkStart w:id="0" w:name="_GoBack"/>
      <w:bookmarkEnd w:id="0"/>
    </w:p>
    <w:p w:rsidR="00F4250F" w:rsidRPr="008E5896" w:rsidRDefault="00F4250F" w:rsidP="00E724D1">
      <w:pPr>
        <w:pStyle w:val="ListParagraph"/>
        <w:jc w:val="center"/>
        <w:rPr>
          <w:b/>
          <w:u w:val="single"/>
        </w:rPr>
      </w:pPr>
    </w:p>
    <w:p w:rsidR="00F4250F" w:rsidRPr="008E5896" w:rsidRDefault="00F4250F" w:rsidP="00F4250F">
      <w:pPr>
        <w:pStyle w:val="ListParagraph"/>
        <w:jc w:val="center"/>
        <w:rPr>
          <w:b/>
          <w:u w:val="single"/>
        </w:rPr>
      </w:pPr>
      <w:r w:rsidRPr="008E5896">
        <w:rPr>
          <w:b/>
          <w:u w:val="single"/>
        </w:rPr>
        <w:t>SALARY RANGES:</w:t>
      </w:r>
    </w:p>
    <w:p w:rsidR="00F4250F" w:rsidRPr="00F4250F" w:rsidRDefault="00F4250F" w:rsidP="00F4250F">
      <w:pPr>
        <w:pStyle w:val="ListParagraph"/>
        <w:jc w:val="center"/>
        <w:rPr>
          <w:b/>
        </w:rPr>
      </w:pPr>
    </w:p>
    <w:p w:rsidR="00E724D1" w:rsidRPr="00E724D1" w:rsidRDefault="00E724D1" w:rsidP="00D30F9D">
      <w:pPr>
        <w:pStyle w:val="ListParagraph"/>
        <w:jc w:val="center"/>
      </w:pPr>
      <w:r w:rsidRPr="00E724D1">
        <w:rPr>
          <w:b/>
          <w:bCs/>
        </w:rPr>
        <w:t>$10.99-$11.99</w:t>
      </w:r>
      <w:r w:rsidR="004052D1">
        <w:rPr>
          <w:b/>
          <w:bCs/>
        </w:rPr>
        <w:t>:</w:t>
      </w:r>
    </w:p>
    <w:p w:rsidR="00F4250F" w:rsidRDefault="000768B1" w:rsidP="00640F1C">
      <w:pPr>
        <w:pStyle w:val="ListParagraph"/>
      </w:pPr>
      <w:r w:rsidRPr="00E724D1">
        <w:lastRenderedPageBreak/>
        <w:t>Performs routine clerical work; may answer and attend to telephone calls; maintains records, operate office machines (such as copier), sort and distribute mail, issue keys and identity cards, act as messenger, and perform related task as required.</w:t>
      </w:r>
    </w:p>
    <w:p w:rsidR="00E724D1" w:rsidRPr="00E724D1" w:rsidRDefault="00D30F9D" w:rsidP="00D30F9D">
      <w:pPr>
        <w:jc w:val="center"/>
      </w:pPr>
      <w:r>
        <w:rPr>
          <w:b/>
          <w:bCs/>
        </w:rPr>
        <w:t xml:space="preserve">            </w:t>
      </w:r>
      <w:r w:rsidR="00E724D1" w:rsidRPr="009409D6">
        <w:rPr>
          <w:b/>
          <w:bCs/>
        </w:rPr>
        <w:t>$12.00-$15.99</w:t>
      </w:r>
      <w:r w:rsidR="004052D1">
        <w:rPr>
          <w:b/>
          <w:bCs/>
        </w:rPr>
        <w:t>:</w:t>
      </w:r>
    </w:p>
    <w:p w:rsidR="00485A3D" w:rsidRPr="00E724D1" w:rsidRDefault="000768B1" w:rsidP="00730DC8">
      <w:pPr>
        <w:pStyle w:val="ListParagraph"/>
      </w:pPr>
      <w:r w:rsidRPr="00E724D1">
        <w:t>Type letters, memoranda, charts, and similar materials. Can act as a cashier. Performs clerical library work suck as sorting and shelving books, performing data entry into library systems, or binding books and periodicals. Enters and maintains departmental records such as inventory control records, rosters, directories, and schedules.</w:t>
      </w:r>
    </w:p>
    <w:p w:rsidR="00E724D1" w:rsidRPr="00E724D1" w:rsidRDefault="00E724D1" w:rsidP="00E724D1">
      <w:pPr>
        <w:pStyle w:val="ListParagraph"/>
        <w:jc w:val="center"/>
      </w:pPr>
      <w:r w:rsidRPr="00E724D1">
        <w:t> </w:t>
      </w:r>
    </w:p>
    <w:p w:rsidR="00E724D1" w:rsidRDefault="00E724D1" w:rsidP="00D30F9D">
      <w:pPr>
        <w:pStyle w:val="ListParagraph"/>
        <w:jc w:val="center"/>
        <w:rPr>
          <w:b/>
          <w:bCs/>
        </w:rPr>
      </w:pPr>
      <w:r w:rsidRPr="00E724D1">
        <w:rPr>
          <w:b/>
          <w:bCs/>
        </w:rPr>
        <w:t>$16.00-$21.34</w:t>
      </w:r>
      <w:r w:rsidR="004052D1">
        <w:rPr>
          <w:b/>
          <w:bCs/>
        </w:rPr>
        <w:t>:</w:t>
      </w:r>
    </w:p>
    <w:p w:rsidR="002D4DFD" w:rsidRPr="00E724D1" w:rsidRDefault="002D4DFD" w:rsidP="00D30F9D">
      <w:pPr>
        <w:pStyle w:val="ListParagraph"/>
        <w:jc w:val="center"/>
      </w:pPr>
    </w:p>
    <w:p w:rsidR="00485A3D" w:rsidRPr="00E724D1" w:rsidRDefault="000768B1" w:rsidP="00730DC8">
      <w:pPr>
        <w:pStyle w:val="ListParagraph"/>
      </w:pPr>
      <w:r w:rsidRPr="00E724D1">
        <w:t>Assist in statistical or research activities. May collect and compile data, code data for computer entry, perform data entry, and run computer reports. May assist in instructional programs, including tutoring and assisting students in areas such as reading and mathematics. May assist in speech and hearing therapy, provide musical accompaniment, and/or distribute and collect physical education equipment. May operate computers, computer software, and other electronic equipment in performing assigned task.</w:t>
      </w:r>
    </w:p>
    <w:p w:rsidR="00E724D1" w:rsidRPr="005A3388" w:rsidRDefault="00E724D1" w:rsidP="00E724D1">
      <w:pPr>
        <w:pStyle w:val="ListParagraph"/>
        <w:jc w:val="center"/>
        <w:rPr>
          <w:b/>
          <w:i/>
        </w:rPr>
      </w:pPr>
    </w:p>
    <w:p w:rsidR="00563992" w:rsidRPr="005A3388" w:rsidRDefault="00995B04" w:rsidP="00563992">
      <w:pPr>
        <w:pStyle w:val="ListParagraph"/>
        <w:jc w:val="center"/>
        <w:rPr>
          <w:b/>
          <w:i/>
        </w:rPr>
      </w:pPr>
      <w:r w:rsidRPr="005A3388">
        <w:rPr>
          <w:b/>
          <w:i/>
        </w:rPr>
        <w:t>What is the Process for Budget Approval?</w:t>
      </w:r>
    </w:p>
    <w:p w:rsidR="00995B04" w:rsidRDefault="00995B04" w:rsidP="00995B04">
      <w:pPr>
        <w:pStyle w:val="ListParagraph"/>
      </w:pPr>
    </w:p>
    <w:p w:rsidR="00485A3D" w:rsidRPr="00995B04" w:rsidRDefault="000768B1" w:rsidP="00995B04">
      <w:pPr>
        <w:pStyle w:val="ListParagraph"/>
        <w:numPr>
          <w:ilvl w:val="0"/>
          <w:numId w:val="6"/>
        </w:numPr>
      </w:pPr>
      <w:r w:rsidRPr="00995B04">
        <w:t xml:space="preserve">If new vacancies are not already on your financial plan, departments MUST update and submit a REVISED/ADJUSTED financial plan to the Office of Budget for approval of the revised plan.  </w:t>
      </w:r>
    </w:p>
    <w:p w:rsidR="00995B04" w:rsidRPr="00995B04" w:rsidRDefault="00995B04" w:rsidP="00995B04">
      <w:pPr>
        <w:pStyle w:val="ListParagraph"/>
      </w:pPr>
      <w:r w:rsidRPr="00995B04">
        <w:t xml:space="preserve">Candidates cannot begin working until Budget has approved the request. </w:t>
      </w:r>
    </w:p>
    <w:p w:rsidR="00995B04" w:rsidRPr="00995B04" w:rsidRDefault="00995B04" w:rsidP="00995B04">
      <w:pPr>
        <w:pStyle w:val="ListParagraph"/>
      </w:pPr>
      <w:r w:rsidRPr="00995B04">
        <w:t xml:space="preserve">Please note that the informal budget authorization of your Vice President does not constitute official approval for </w:t>
      </w:r>
      <w:r w:rsidR="00711980" w:rsidRPr="00995B04">
        <w:t>budget</w:t>
      </w:r>
      <w:r w:rsidRPr="00995B04">
        <w:t xml:space="preserve"> expenditure.</w:t>
      </w:r>
    </w:p>
    <w:p w:rsidR="00485A3D" w:rsidRPr="00995B04" w:rsidRDefault="000768B1" w:rsidP="00995B04">
      <w:pPr>
        <w:pStyle w:val="ListParagraph"/>
        <w:numPr>
          <w:ilvl w:val="0"/>
          <w:numId w:val="7"/>
        </w:numPr>
      </w:pPr>
      <w:r w:rsidRPr="00995B04">
        <w:t xml:space="preserve">Prepare the ePAF/PAF with the proposed rate of pay, </w:t>
      </w:r>
      <w:r w:rsidRPr="00995B04">
        <w:rPr>
          <w:u w:val="single"/>
        </w:rPr>
        <w:t>suggested</w:t>
      </w:r>
      <w:r w:rsidRPr="00995B04">
        <w:t xml:space="preserve"> effective start date/period (allow at least 2 weeks for budget/on-boarding process to be completed) with appointed hours for Budget to indicate the approval on the ePAF/PAF.  We advise departments to contact selected candidate to update them on their appointment status. </w:t>
      </w:r>
    </w:p>
    <w:p w:rsidR="00485A3D" w:rsidRPr="00995B04" w:rsidRDefault="000768B1" w:rsidP="00995B04">
      <w:pPr>
        <w:pStyle w:val="ListParagraph"/>
        <w:numPr>
          <w:ilvl w:val="0"/>
          <w:numId w:val="7"/>
        </w:numPr>
      </w:pPr>
      <w:r w:rsidRPr="00995B04">
        <w:t>Departments should provide OHRS with the selected name of the candidate and a copy of their resume. Upon receipt of the ePAF/PAF from Budget, OHRS will make an offer and notify the department of the candidate’s acceptance and start date.</w:t>
      </w:r>
    </w:p>
    <w:p w:rsidR="00FE33D3" w:rsidRDefault="000768B1" w:rsidP="00287DF1">
      <w:pPr>
        <w:pStyle w:val="ListParagraph"/>
        <w:numPr>
          <w:ilvl w:val="0"/>
          <w:numId w:val="7"/>
        </w:numPr>
      </w:pPr>
      <w:r w:rsidRPr="00995B04">
        <w:t>Candidates may be subject to fingerprinting and filing fees.</w:t>
      </w:r>
      <w:r w:rsidR="0002778C">
        <w:t xml:space="preserve"> </w:t>
      </w:r>
    </w:p>
    <w:p w:rsidR="00711980" w:rsidRPr="00995B04" w:rsidRDefault="00711980" w:rsidP="00711980"/>
    <w:p w:rsidR="00995B04" w:rsidRDefault="00B44140" w:rsidP="00563992">
      <w:pPr>
        <w:pStyle w:val="ListParagraph"/>
        <w:jc w:val="center"/>
        <w:rPr>
          <w:b/>
          <w:u w:val="single"/>
        </w:rPr>
      </w:pPr>
      <w:r w:rsidRPr="00B44140">
        <w:rPr>
          <w:b/>
          <w:u w:val="single"/>
        </w:rPr>
        <w:t xml:space="preserve">Part V </w:t>
      </w:r>
      <w:r w:rsidR="00652C11">
        <w:rPr>
          <w:b/>
          <w:u w:val="single"/>
        </w:rPr>
        <w:t>–</w:t>
      </w:r>
      <w:r w:rsidRPr="00B44140">
        <w:rPr>
          <w:b/>
          <w:u w:val="single"/>
        </w:rPr>
        <w:t xml:space="preserve"> Tracking</w:t>
      </w:r>
      <w:r w:rsidR="00652C11">
        <w:rPr>
          <w:b/>
          <w:u w:val="single"/>
        </w:rPr>
        <w:t xml:space="preserve"> College Assistants</w:t>
      </w:r>
    </w:p>
    <w:p w:rsidR="00D618CB" w:rsidRDefault="00D618CB" w:rsidP="00563992">
      <w:pPr>
        <w:pStyle w:val="ListParagraph"/>
        <w:jc w:val="center"/>
        <w:rPr>
          <w:b/>
          <w:u w:val="single"/>
        </w:rPr>
      </w:pPr>
    </w:p>
    <w:p w:rsidR="00D618CB" w:rsidRPr="00B44140" w:rsidRDefault="00D618CB" w:rsidP="00563992">
      <w:pPr>
        <w:pStyle w:val="ListParagraph"/>
        <w:jc w:val="center"/>
        <w:rPr>
          <w:b/>
          <w:u w:val="single"/>
        </w:rPr>
      </w:pPr>
    </w:p>
    <w:sectPr w:rsidR="00D618CB" w:rsidRPr="00B4414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69" w:rsidRDefault="00612F69" w:rsidP="005566D7">
      <w:pPr>
        <w:spacing w:after="0" w:line="240" w:lineRule="auto"/>
      </w:pPr>
      <w:r>
        <w:separator/>
      </w:r>
    </w:p>
  </w:endnote>
  <w:endnote w:type="continuationSeparator" w:id="0">
    <w:p w:rsidR="00612F69" w:rsidRDefault="00612F69" w:rsidP="0055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69" w:rsidRDefault="00612F69" w:rsidP="005566D7">
      <w:pPr>
        <w:spacing w:after="0" w:line="240" w:lineRule="auto"/>
      </w:pPr>
      <w:r>
        <w:separator/>
      </w:r>
    </w:p>
  </w:footnote>
  <w:footnote w:type="continuationSeparator" w:id="0">
    <w:p w:rsidR="00612F69" w:rsidRDefault="00612F69" w:rsidP="005566D7">
      <w:pPr>
        <w:spacing w:after="0" w:line="240" w:lineRule="auto"/>
      </w:pPr>
      <w:r>
        <w:continuationSeparator/>
      </w:r>
    </w:p>
  </w:footnote>
  <w:footnote w:id="1">
    <w:p w:rsidR="00EA3C50" w:rsidRDefault="00EA3C50" w:rsidP="00EA3C50">
      <w:pPr>
        <w:pStyle w:val="FootnoteText"/>
      </w:pPr>
      <w:r>
        <w:rPr>
          <w:rStyle w:val="FootnoteReference"/>
        </w:rPr>
        <w:footnoteRef/>
      </w:r>
      <w:r>
        <w:t xml:space="preserve"> As part of the hiring process, College Assistants are required to be fingerprinted. At the discretion of the College, College Assistants who are full-time </w:t>
      </w:r>
      <w:r w:rsidRPr="003076E7">
        <w:rPr>
          <w:u w:val="single"/>
        </w:rPr>
        <w:t>CUNY</w:t>
      </w:r>
      <w:r>
        <w:t xml:space="preserve"> students may be exempt from being fingerprinted.  Also, if the proposed minimum hours of employment exceed 239 hours, an application filing fee of $10.00 is required.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D7" w:rsidRDefault="005566D7">
    <w:pPr>
      <w:pStyle w:val="Header"/>
    </w:pPr>
  </w:p>
  <w:p w:rsidR="005566D7" w:rsidRDefault="00556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BE3"/>
    <w:multiLevelType w:val="hybridMultilevel"/>
    <w:tmpl w:val="8340ACF0"/>
    <w:lvl w:ilvl="0" w:tplc="13365BA8">
      <w:start w:val="1"/>
      <w:numFmt w:val="bullet"/>
      <w:lvlText w:val="•"/>
      <w:lvlJc w:val="left"/>
      <w:pPr>
        <w:tabs>
          <w:tab w:val="num" w:pos="720"/>
        </w:tabs>
        <w:ind w:left="720" w:hanging="360"/>
      </w:pPr>
      <w:rPr>
        <w:rFonts w:ascii="Arial" w:hAnsi="Arial" w:hint="default"/>
      </w:rPr>
    </w:lvl>
    <w:lvl w:ilvl="1" w:tplc="B0D68B96" w:tentative="1">
      <w:start w:val="1"/>
      <w:numFmt w:val="bullet"/>
      <w:lvlText w:val="•"/>
      <w:lvlJc w:val="left"/>
      <w:pPr>
        <w:tabs>
          <w:tab w:val="num" w:pos="1440"/>
        </w:tabs>
        <w:ind w:left="1440" w:hanging="360"/>
      </w:pPr>
      <w:rPr>
        <w:rFonts w:ascii="Arial" w:hAnsi="Arial" w:hint="default"/>
      </w:rPr>
    </w:lvl>
    <w:lvl w:ilvl="2" w:tplc="6A52694C" w:tentative="1">
      <w:start w:val="1"/>
      <w:numFmt w:val="bullet"/>
      <w:lvlText w:val="•"/>
      <w:lvlJc w:val="left"/>
      <w:pPr>
        <w:tabs>
          <w:tab w:val="num" w:pos="2160"/>
        </w:tabs>
        <w:ind w:left="2160" w:hanging="360"/>
      </w:pPr>
      <w:rPr>
        <w:rFonts w:ascii="Arial" w:hAnsi="Arial" w:hint="default"/>
      </w:rPr>
    </w:lvl>
    <w:lvl w:ilvl="3" w:tplc="ED1CD170" w:tentative="1">
      <w:start w:val="1"/>
      <w:numFmt w:val="bullet"/>
      <w:lvlText w:val="•"/>
      <w:lvlJc w:val="left"/>
      <w:pPr>
        <w:tabs>
          <w:tab w:val="num" w:pos="2880"/>
        </w:tabs>
        <w:ind w:left="2880" w:hanging="360"/>
      </w:pPr>
      <w:rPr>
        <w:rFonts w:ascii="Arial" w:hAnsi="Arial" w:hint="default"/>
      </w:rPr>
    </w:lvl>
    <w:lvl w:ilvl="4" w:tplc="5EBA8F42" w:tentative="1">
      <w:start w:val="1"/>
      <w:numFmt w:val="bullet"/>
      <w:lvlText w:val="•"/>
      <w:lvlJc w:val="left"/>
      <w:pPr>
        <w:tabs>
          <w:tab w:val="num" w:pos="3600"/>
        </w:tabs>
        <w:ind w:left="3600" w:hanging="360"/>
      </w:pPr>
      <w:rPr>
        <w:rFonts w:ascii="Arial" w:hAnsi="Arial" w:hint="default"/>
      </w:rPr>
    </w:lvl>
    <w:lvl w:ilvl="5" w:tplc="514EB590" w:tentative="1">
      <w:start w:val="1"/>
      <w:numFmt w:val="bullet"/>
      <w:lvlText w:val="•"/>
      <w:lvlJc w:val="left"/>
      <w:pPr>
        <w:tabs>
          <w:tab w:val="num" w:pos="4320"/>
        </w:tabs>
        <w:ind w:left="4320" w:hanging="360"/>
      </w:pPr>
      <w:rPr>
        <w:rFonts w:ascii="Arial" w:hAnsi="Arial" w:hint="default"/>
      </w:rPr>
    </w:lvl>
    <w:lvl w:ilvl="6" w:tplc="DB10ACEE" w:tentative="1">
      <w:start w:val="1"/>
      <w:numFmt w:val="bullet"/>
      <w:lvlText w:val="•"/>
      <w:lvlJc w:val="left"/>
      <w:pPr>
        <w:tabs>
          <w:tab w:val="num" w:pos="5040"/>
        </w:tabs>
        <w:ind w:left="5040" w:hanging="360"/>
      </w:pPr>
      <w:rPr>
        <w:rFonts w:ascii="Arial" w:hAnsi="Arial" w:hint="default"/>
      </w:rPr>
    </w:lvl>
    <w:lvl w:ilvl="7" w:tplc="DC58DFFA" w:tentative="1">
      <w:start w:val="1"/>
      <w:numFmt w:val="bullet"/>
      <w:lvlText w:val="•"/>
      <w:lvlJc w:val="left"/>
      <w:pPr>
        <w:tabs>
          <w:tab w:val="num" w:pos="5760"/>
        </w:tabs>
        <w:ind w:left="5760" w:hanging="360"/>
      </w:pPr>
      <w:rPr>
        <w:rFonts w:ascii="Arial" w:hAnsi="Arial" w:hint="default"/>
      </w:rPr>
    </w:lvl>
    <w:lvl w:ilvl="8" w:tplc="FFCA8EB4" w:tentative="1">
      <w:start w:val="1"/>
      <w:numFmt w:val="bullet"/>
      <w:lvlText w:val="•"/>
      <w:lvlJc w:val="left"/>
      <w:pPr>
        <w:tabs>
          <w:tab w:val="num" w:pos="6480"/>
        </w:tabs>
        <w:ind w:left="6480" w:hanging="360"/>
      </w:pPr>
      <w:rPr>
        <w:rFonts w:ascii="Arial" w:hAnsi="Arial" w:hint="default"/>
      </w:rPr>
    </w:lvl>
  </w:abstractNum>
  <w:abstractNum w:abstractNumId="1">
    <w:nsid w:val="0C3B6417"/>
    <w:multiLevelType w:val="hybridMultilevel"/>
    <w:tmpl w:val="0C569F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6B5958"/>
    <w:multiLevelType w:val="hybridMultilevel"/>
    <w:tmpl w:val="A9B897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30311"/>
    <w:multiLevelType w:val="hybridMultilevel"/>
    <w:tmpl w:val="39B2A9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F91D2F"/>
    <w:multiLevelType w:val="hybridMultilevel"/>
    <w:tmpl w:val="A23C4D58"/>
    <w:lvl w:ilvl="0" w:tplc="94B8CDFE">
      <w:start w:val="1"/>
      <w:numFmt w:val="bullet"/>
      <w:lvlText w:val=""/>
      <w:lvlJc w:val="left"/>
      <w:pPr>
        <w:tabs>
          <w:tab w:val="num" w:pos="720"/>
        </w:tabs>
        <w:ind w:left="720" w:hanging="360"/>
      </w:pPr>
      <w:rPr>
        <w:rFonts w:ascii="Wingdings" w:hAnsi="Wingdings" w:hint="default"/>
      </w:rPr>
    </w:lvl>
    <w:lvl w:ilvl="1" w:tplc="3B3E4ADE" w:tentative="1">
      <w:start w:val="1"/>
      <w:numFmt w:val="bullet"/>
      <w:lvlText w:val=""/>
      <w:lvlJc w:val="left"/>
      <w:pPr>
        <w:tabs>
          <w:tab w:val="num" w:pos="1440"/>
        </w:tabs>
        <w:ind w:left="1440" w:hanging="360"/>
      </w:pPr>
      <w:rPr>
        <w:rFonts w:ascii="Wingdings" w:hAnsi="Wingdings" w:hint="default"/>
      </w:rPr>
    </w:lvl>
    <w:lvl w:ilvl="2" w:tplc="85601424" w:tentative="1">
      <w:start w:val="1"/>
      <w:numFmt w:val="bullet"/>
      <w:lvlText w:val=""/>
      <w:lvlJc w:val="left"/>
      <w:pPr>
        <w:tabs>
          <w:tab w:val="num" w:pos="2160"/>
        </w:tabs>
        <w:ind w:left="2160" w:hanging="360"/>
      </w:pPr>
      <w:rPr>
        <w:rFonts w:ascii="Wingdings" w:hAnsi="Wingdings" w:hint="default"/>
      </w:rPr>
    </w:lvl>
    <w:lvl w:ilvl="3" w:tplc="21701C70">
      <w:start w:val="1"/>
      <w:numFmt w:val="bullet"/>
      <w:lvlText w:val=""/>
      <w:lvlJc w:val="left"/>
      <w:pPr>
        <w:tabs>
          <w:tab w:val="num" w:pos="2880"/>
        </w:tabs>
        <w:ind w:left="2880" w:hanging="360"/>
      </w:pPr>
      <w:rPr>
        <w:rFonts w:ascii="Wingdings" w:hAnsi="Wingdings" w:hint="default"/>
      </w:rPr>
    </w:lvl>
    <w:lvl w:ilvl="4" w:tplc="6B0286F0" w:tentative="1">
      <w:start w:val="1"/>
      <w:numFmt w:val="bullet"/>
      <w:lvlText w:val=""/>
      <w:lvlJc w:val="left"/>
      <w:pPr>
        <w:tabs>
          <w:tab w:val="num" w:pos="3600"/>
        </w:tabs>
        <w:ind w:left="3600" w:hanging="360"/>
      </w:pPr>
      <w:rPr>
        <w:rFonts w:ascii="Wingdings" w:hAnsi="Wingdings" w:hint="default"/>
      </w:rPr>
    </w:lvl>
    <w:lvl w:ilvl="5" w:tplc="25D24290" w:tentative="1">
      <w:start w:val="1"/>
      <w:numFmt w:val="bullet"/>
      <w:lvlText w:val=""/>
      <w:lvlJc w:val="left"/>
      <w:pPr>
        <w:tabs>
          <w:tab w:val="num" w:pos="4320"/>
        </w:tabs>
        <w:ind w:left="4320" w:hanging="360"/>
      </w:pPr>
      <w:rPr>
        <w:rFonts w:ascii="Wingdings" w:hAnsi="Wingdings" w:hint="default"/>
      </w:rPr>
    </w:lvl>
    <w:lvl w:ilvl="6" w:tplc="E708AC78" w:tentative="1">
      <w:start w:val="1"/>
      <w:numFmt w:val="bullet"/>
      <w:lvlText w:val=""/>
      <w:lvlJc w:val="left"/>
      <w:pPr>
        <w:tabs>
          <w:tab w:val="num" w:pos="5040"/>
        </w:tabs>
        <w:ind w:left="5040" w:hanging="360"/>
      </w:pPr>
      <w:rPr>
        <w:rFonts w:ascii="Wingdings" w:hAnsi="Wingdings" w:hint="default"/>
      </w:rPr>
    </w:lvl>
    <w:lvl w:ilvl="7" w:tplc="030C52DA" w:tentative="1">
      <w:start w:val="1"/>
      <w:numFmt w:val="bullet"/>
      <w:lvlText w:val=""/>
      <w:lvlJc w:val="left"/>
      <w:pPr>
        <w:tabs>
          <w:tab w:val="num" w:pos="5760"/>
        </w:tabs>
        <w:ind w:left="5760" w:hanging="360"/>
      </w:pPr>
      <w:rPr>
        <w:rFonts w:ascii="Wingdings" w:hAnsi="Wingdings" w:hint="default"/>
      </w:rPr>
    </w:lvl>
    <w:lvl w:ilvl="8" w:tplc="EA6CE662" w:tentative="1">
      <w:start w:val="1"/>
      <w:numFmt w:val="bullet"/>
      <w:lvlText w:val=""/>
      <w:lvlJc w:val="left"/>
      <w:pPr>
        <w:tabs>
          <w:tab w:val="num" w:pos="6480"/>
        </w:tabs>
        <w:ind w:left="6480" w:hanging="360"/>
      </w:pPr>
      <w:rPr>
        <w:rFonts w:ascii="Wingdings" w:hAnsi="Wingdings" w:hint="default"/>
      </w:rPr>
    </w:lvl>
  </w:abstractNum>
  <w:abstractNum w:abstractNumId="5">
    <w:nsid w:val="3CEB3543"/>
    <w:multiLevelType w:val="hybridMultilevel"/>
    <w:tmpl w:val="38B62406"/>
    <w:lvl w:ilvl="0" w:tplc="5BCC2AF6">
      <w:start w:val="1"/>
      <w:numFmt w:val="bullet"/>
      <w:lvlText w:val="•"/>
      <w:lvlJc w:val="left"/>
      <w:pPr>
        <w:tabs>
          <w:tab w:val="num" w:pos="720"/>
        </w:tabs>
        <w:ind w:left="720" w:hanging="360"/>
      </w:pPr>
      <w:rPr>
        <w:rFonts w:ascii="Arial" w:hAnsi="Arial" w:hint="default"/>
      </w:rPr>
    </w:lvl>
    <w:lvl w:ilvl="1" w:tplc="A6C698AC" w:tentative="1">
      <w:start w:val="1"/>
      <w:numFmt w:val="bullet"/>
      <w:lvlText w:val="•"/>
      <w:lvlJc w:val="left"/>
      <w:pPr>
        <w:tabs>
          <w:tab w:val="num" w:pos="1440"/>
        </w:tabs>
        <w:ind w:left="1440" w:hanging="360"/>
      </w:pPr>
      <w:rPr>
        <w:rFonts w:ascii="Arial" w:hAnsi="Arial" w:hint="default"/>
      </w:rPr>
    </w:lvl>
    <w:lvl w:ilvl="2" w:tplc="6A56BBBE" w:tentative="1">
      <w:start w:val="1"/>
      <w:numFmt w:val="bullet"/>
      <w:lvlText w:val="•"/>
      <w:lvlJc w:val="left"/>
      <w:pPr>
        <w:tabs>
          <w:tab w:val="num" w:pos="2160"/>
        </w:tabs>
        <w:ind w:left="2160" w:hanging="360"/>
      </w:pPr>
      <w:rPr>
        <w:rFonts w:ascii="Arial" w:hAnsi="Arial" w:hint="default"/>
      </w:rPr>
    </w:lvl>
    <w:lvl w:ilvl="3" w:tplc="1D909048" w:tentative="1">
      <w:start w:val="1"/>
      <w:numFmt w:val="bullet"/>
      <w:lvlText w:val="•"/>
      <w:lvlJc w:val="left"/>
      <w:pPr>
        <w:tabs>
          <w:tab w:val="num" w:pos="2880"/>
        </w:tabs>
        <w:ind w:left="2880" w:hanging="360"/>
      </w:pPr>
      <w:rPr>
        <w:rFonts w:ascii="Arial" w:hAnsi="Arial" w:hint="default"/>
      </w:rPr>
    </w:lvl>
    <w:lvl w:ilvl="4" w:tplc="AB02E268" w:tentative="1">
      <w:start w:val="1"/>
      <w:numFmt w:val="bullet"/>
      <w:lvlText w:val="•"/>
      <w:lvlJc w:val="left"/>
      <w:pPr>
        <w:tabs>
          <w:tab w:val="num" w:pos="3600"/>
        </w:tabs>
        <w:ind w:left="3600" w:hanging="360"/>
      </w:pPr>
      <w:rPr>
        <w:rFonts w:ascii="Arial" w:hAnsi="Arial" w:hint="default"/>
      </w:rPr>
    </w:lvl>
    <w:lvl w:ilvl="5" w:tplc="3C12F596" w:tentative="1">
      <w:start w:val="1"/>
      <w:numFmt w:val="bullet"/>
      <w:lvlText w:val="•"/>
      <w:lvlJc w:val="left"/>
      <w:pPr>
        <w:tabs>
          <w:tab w:val="num" w:pos="4320"/>
        </w:tabs>
        <w:ind w:left="4320" w:hanging="360"/>
      </w:pPr>
      <w:rPr>
        <w:rFonts w:ascii="Arial" w:hAnsi="Arial" w:hint="default"/>
      </w:rPr>
    </w:lvl>
    <w:lvl w:ilvl="6" w:tplc="3F3EC1C6" w:tentative="1">
      <w:start w:val="1"/>
      <w:numFmt w:val="bullet"/>
      <w:lvlText w:val="•"/>
      <w:lvlJc w:val="left"/>
      <w:pPr>
        <w:tabs>
          <w:tab w:val="num" w:pos="5040"/>
        </w:tabs>
        <w:ind w:left="5040" w:hanging="360"/>
      </w:pPr>
      <w:rPr>
        <w:rFonts w:ascii="Arial" w:hAnsi="Arial" w:hint="default"/>
      </w:rPr>
    </w:lvl>
    <w:lvl w:ilvl="7" w:tplc="535ED2D6" w:tentative="1">
      <w:start w:val="1"/>
      <w:numFmt w:val="bullet"/>
      <w:lvlText w:val="•"/>
      <w:lvlJc w:val="left"/>
      <w:pPr>
        <w:tabs>
          <w:tab w:val="num" w:pos="5760"/>
        </w:tabs>
        <w:ind w:left="5760" w:hanging="360"/>
      </w:pPr>
      <w:rPr>
        <w:rFonts w:ascii="Arial" w:hAnsi="Arial" w:hint="default"/>
      </w:rPr>
    </w:lvl>
    <w:lvl w:ilvl="8" w:tplc="02782746" w:tentative="1">
      <w:start w:val="1"/>
      <w:numFmt w:val="bullet"/>
      <w:lvlText w:val="•"/>
      <w:lvlJc w:val="left"/>
      <w:pPr>
        <w:tabs>
          <w:tab w:val="num" w:pos="6480"/>
        </w:tabs>
        <w:ind w:left="6480" w:hanging="360"/>
      </w:pPr>
      <w:rPr>
        <w:rFonts w:ascii="Arial" w:hAnsi="Arial" w:hint="default"/>
      </w:rPr>
    </w:lvl>
  </w:abstractNum>
  <w:abstractNum w:abstractNumId="6">
    <w:nsid w:val="423C2DDD"/>
    <w:multiLevelType w:val="hybridMultilevel"/>
    <w:tmpl w:val="746CE62C"/>
    <w:lvl w:ilvl="0" w:tplc="ADBA33A2">
      <w:start w:val="1"/>
      <w:numFmt w:val="bullet"/>
      <w:lvlText w:val="•"/>
      <w:lvlJc w:val="left"/>
      <w:pPr>
        <w:tabs>
          <w:tab w:val="num" w:pos="720"/>
        </w:tabs>
        <w:ind w:left="720" w:hanging="360"/>
      </w:pPr>
      <w:rPr>
        <w:rFonts w:ascii="Arial" w:hAnsi="Arial" w:hint="default"/>
      </w:rPr>
    </w:lvl>
    <w:lvl w:ilvl="1" w:tplc="36A4A9CC" w:tentative="1">
      <w:start w:val="1"/>
      <w:numFmt w:val="bullet"/>
      <w:lvlText w:val="•"/>
      <w:lvlJc w:val="left"/>
      <w:pPr>
        <w:tabs>
          <w:tab w:val="num" w:pos="1440"/>
        </w:tabs>
        <w:ind w:left="1440" w:hanging="360"/>
      </w:pPr>
      <w:rPr>
        <w:rFonts w:ascii="Arial" w:hAnsi="Arial" w:hint="default"/>
      </w:rPr>
    </w:lvl>
    <w:lvl w:ilvl="2" w:tplc="8C8E9C66" w:tentative="1">
      <w:start w:val="1"/>
      <w:numFmt w:val="bullet"/>
      <w:lvlText w:val="•"/>
      <w:lvlJc w:val="left"/>
      <w:pPr>
        <w:tabs>
          <w:tab w:val="num" w:pos="2160"/>
        </w:tabs>
        <w:ind w:left="2160" w:hanging="360"/>
      </w:pPr>
      <w:rPr>
        <w:rFonts w:ascii="Arial" w:hAnsi="Arial" w:hint="default"/>
      </w:rPr>
    </w:lvl>
    <w:lvl w:ilvl="3" w:tplc="867808B8" w:tentative="1">
      <w:start w:val="1"/>
      <w:numFmt w:val="bullet"/>
      <w:lvlText w:val="•"/>
      <w:lvlJc w:val="left"/>
      <w:pPr>
        <w:tabs>
          <w:tab w:val="num" w:pos="2880"/>
        </w:tabs>
        <w:ind w:left="2880" w:hanging="360"/>
      </w:pPr>
      <w:rPr>
        <w:rFonts w:ascii="Arial" w:hAnsi="Arial" w:hint="default"/>
      </w:rPr>
    </w:lvl>
    <w:lvl w:ilvl="4" w:tplc="BB0C4C4E" w:tentative="1">
      <w:start w:val="1"/>
      <w:numFmt w:val="bullet"/>
      <w:lvlText w:val="•"/>
      <w:lvlJc w:val="left"/>
      <w:pPr>
        <w:tabs>
          <w:tab w:val="num" w:pos="3600"/>
        </w:tabs>
        <w:ind w:left="3600" w:hanging="360"/>
      </w:pPr>
      <w:rPr>
        <w:rFonts w:ascii="Arial" w:hAnsi="Arial" w:hint="default"/>
      </w:rPr>
    </w:lvl>
    <w:lvl w:ilvl="5" w:tplc="A770DC2E" w:tentative="1">
      <w:start w:val="1"/>
      <w:numFmt w:val="bullet"/>
      <w:lvlText w:val="•"/>
      <w:lvlJc w:val="left"/>
      <w:pPr>
        <w:tabs>
          <w:tab w:val="num" w:pos="4320"/>
        </w:tabs>
        <w:ind w:left="4320" w:hanging="360"/>
      </w:pPr>
      <w:rPr>
        <w:rFonts w:ascii="Arial" w:hAnsi="Arial" w:hint="default"/>
      </w:rPr>
    </w:lvl>
    <w:lvl w:ilvl="6" w:tplc="7CFC41D8" w:tentative="1">
      <w:start w:val="1"/>
      <w:numFmt w:val="bullet"/>
      <w:lvlText w:val="•"/>
      <w:lvlJc w:val="left"/>
      <w:pPr>
        <w:tabs>
          <w:tab w:val="num" w:pos="5040"/>
        </w:tabs>
        <w:ind w:left="5040" w:hanging="360"/>
      </w:pPr>
      <w:rPr>
        <w:rFonts w:ascii="Arial" w:hAnsi="Arial" w:hint="default"/>
      </w:rPr>
    </w:lvl>
    <w:lvl w:ilvl="7" w:tplc="7CAEABF0" w:tentative="1">
      <w:start w:val="1"/>
      <w:numFmt w:val="bullet"/>
      <w:lvlText w:val="•"/>
      <w:lvlJc w:val="left"/>
      <w:pPr>
        <w:tabs>
          <w:tab w:val="num" w:pos="5760"/>
        </w:tabs>
        <w:ind w:left="5760" w:hanging="360"/>
      </w:pPr>
      <w:rPr>
        <w:rFonts w:ascii="Arial" w:hAnsi="Arial" w:hint="default"/>
      </w:rPr>
    </w:lvl>
    <w:lvl w:ilvl="8" w:tplc="C4BE21D0" w:tentative="1">
      <w:start w:val="1"/>
      <w:numFmt w:val="bullet"/>
      <w:lvlText w:val="•"/>
      <w:lvlJc w:val="left"/>
      <w:pPr>
        <w:tabs>
          <w:tab w:val="num" w:pos="6480"/>
        </w:tabs>
        <w:ind w:left="6480" w:hanging="360"/>
      </w:pPr>
      <w:rPr>
        <w:rFonts w:ascii="Arial" w:hAnsi="Arial" w:hint="default"/>
      </w:rPr>
    </w:lvl>
  </w:abstractNum>
  <w:abstractNum w:abstractNumId="7">
    <w:nsid w:val="480400A0"/>
    <w:multiLevelType w:val="hybridMultilevel"/>
    <w:tmpl w:val="029C7A3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FD4199"/>
    <w:multiLevelType w:val="hybridMultilevel"/>
    <w:tmpl w:val="BC48CBC8"/>
    <w:lvl w:ilvl="0" w:tplc="56EC112C">
      <w:start w:val="1"/>
      <w:numFmt w:val="bullet"/>
      <w:lvlText w:val="•"/>
      <w:lvlJc w:val="left"/>
      <w:pPr>
        <w:tabs>
          <w:tab w:val="num" w:pos="720"/>
        </w:tabs>
        <w:ind w:left="720" w:hanging="360"/>
      </w:pPr>
      <w:rPr>
        <w:rFonts w:ascii="Arial" w:hAnsi="Arial" w:hint="default"/>
      </w:rPr>
    </w:lvl>
    <w:lvl w:ilvl="1" w:tplc="09AC5F8E" w:tentative="1">
      <w:start w:val="1"/>
      <w:numFmt w:val="bullet"/>
      <w:lvlText w:val="•"/>
      <w:lvlJc w:val="left"/>
      <w:pPr>
        <w:tabs>
          <w:tab w:val="num" w:pos="1440"/>
        </w:tabs>
        <w:ind w:left="1440" w:hanging="360"/>
      </w:pPr>
      <w:rPr>
        <w:rFonts w:ascii="Arial" w:hAnsi="Arial" w:hint="default"/>
      </w:rPr>
    </w:lvl>
    <w:lvl w:ilvl="2" w:tplc="443ACEFC" w:tentative="1">
      <w:start w:val="1"/>
      <w:numFmt w:val="bullet"/>
      <w:lvlText w:val="•"/>
      <w:lvlJc w:val="left"/>
      <w:pPr>
        <w:tabs>
          <w:tab w:val="num" w:pos="2160"/>
        </w:tabs>
        <w:ind w:left="2160" w:hanging="360"/>
      </w:pPr>
      <w:rPr>
        <w:rFonts w:ascii="Arial" w:hAnsi="Arial" w:hint="default"/>
      </w:rPr>
    </w:lvl>
    <w:lvl w:ilvl="3" w:tplc="36A83A42" w:tentative="1">
      <w:start w:val="1"/>
      <w:numFmt w:val="bullet"/>
      <w:lvlText w:val="•"/>
      <w:lvlJc w:val="left"/>
      <w:pPr>
        <w:tabs>
          <w:tab w:val="num" w:pos="2880"/>
        </w:tabs>
        <w:ind w:left="2880" w:hanging="360"/>
      </w:pPr>
      <w:rPr>
        <w:rFonts w:ascii="Arial" w:hAnsi="Arial" w:hint="default"/>
      </w:rPr>
    </w:lvl>
    <w:lvl w:ilvl="4" w:tplc="754E8CDC" w:tentative="1">
      <w:start w:val="1"/>
      <w:numFmt w:val="bullet"/>
      <w:lvlText w:val="•"/>
      <w:lvlJc w:val="left"/>
      <w:pPr>
        <w:tabs>
          <w:tab w:val="num" w:pos="3600"/>
        </w:tabs>
        <w:ind w:left="3600" w:hanging="360"/>
      </w:pPr>
      <w:rPr>
        <w:rFonts w:ascii="Arial" w:hAnsi="Arial" w:hint="default"/>
      </w:rPr>
    </w:lvl>
    <w:lvl w:ilvl="5" w:tplc="3B440E62" w:tentative="1">
      <w:start w:val="1"/>
      <w:numFmt w:val="bullet"/>
      <w:lvlText w:val="•"/>
      <w:lvlJc w:val="left"/>
      <w:pPr>
        <w:tabs>
          <w:tab w:val="num" w:pos="4320"/>
        </w:tabs>
        <w:ind w:left="4320" w:hanging="360"/>
      </w:pPr>
      <w:rPr>
        <w:rFonts w:ascii="Arial" w:hAnsi="Arial" w:hint="default"/>
      </w:rPr>
    </w:lvl>
    <w:lvl w:ilvl="6" w:tplc="3682A628" w:tentative="1">
      <w:start w:val="1"/>
      <w:numFmt w:val="bullet"/>
      <w:lvlText w:val="•"/>
      <w:lvlJc w:val="left"/>
      <w:pPr>
        <w:tabs>
          <w:tab w:val="num" w:pos="5040"/>
        </w:tabs>
        <w:ind w:left="5040" w:hanging="360"/>
      </w:pPr>
      <w:rPr>
        <w:rFonts w:ascii="Arial" w:hAnsi="Arial" w:hint="default"/>
      </w:rPr>
    </w:lvl>
    <w:lvl w:ilvl="7" w:tplc="E00EFFAE" w:tentative="1">
      <w:start w:val="1"/>
      <w:numFmt w:val="bullet"/>
      <w:lvlText w:val="•"/>
      <w:lvlJc w:val="left"/>
      <w:pPr>
        <w:tabs>
          <w:tab w:val="num" w:pos="5760"/>
        </w:tabs>
        <w:ind w:left="5760" w:hanging="360"/>
      </w:pPr>
      <w:rPr>
        <w:rFonts w:ascii="Arial" w:hAnsi="Arial" w:hint="default"/>
      </w:rPr>
    </w:lvl>
    <w:lvl w:ilvl="8" w:tplc="4A4CA75E" w:tentative="1">
      <w:start w:val="1"/>
      <w:numFmt w:val="bullet"/>
      <w:lvlText w:val="•"/>
      <w:lvlJc w:val="left"/>
      <w:pPr>
        <w:tabs>
          <w:tab w:val="num" w:pos="6480"/>
        </w:tabs>
        <w:ind w:left="6480" w:hanging="360"/>
      </w:pPr>
      <w:rPr>
        <w:rFonts w:ascii="Arial" w:hAnsi="Arial" w:hint="default"/>
      </w:rPr>
    </w:lvl>
  </w:abstractNum>
  <w:abstractNum w:abstractNumId="9">
    <w:nsid w:val="6B573F03"/>
    <w:multiLevelType w:val="hybridMultilevel"/>
    <w:tmpl w:val="E946C708"/>
    <w:lvl w:ilvl="0" w:tplc="6122C65A">
      <w:start w:val="1"/>
      <w:numFmt w:val="bullet"/>
      <w:lvlText w:val="•"/>
      <w:lvlJc w:val="left"/>
      <w:pPr>
        <w:tabs>
          <w:tab w:val="num" w:pos="720"/>
        </w:tabs>
        <w:ind w:left="720" w:hanging="360"/>
      </w:pPr>
      <w:rPr>
        <w:rFonts w:ascii="Arial" w:hAnsi="Arial" w:hint="default"/>
      </w:rPr>
    </w:lvl>
    <w:lvl w:ilvl="1" w:tplc="01B6EE9E" w:tentative="1">
      <w:start w:val="1"/>
      <w:numFmt w:val="bullet"/>
      <w:lvlText w:val="•"/>
      <w:lvlJc w:val="left"/>
      <w:pPr>
        <w:tabs>
          <w:tab w:val="num" w:pos="1440"/>
        </w:tabs>
        <w:ind w:left="1440" w:hanging="360"/>
      </w:pPr>
      <w:rPr>
        <w:rFonts w:ascii="Arial" w:hAnsi="Arial" w:hint="default"/>
      </w:rPr>
    </w:lvl>
    <w:lvl w:ilvl="2" w:tplc="C5A03876" w:tentative="1">
      <w:start w:val="1"/>
      <w:numFmt w:val="bullet"/>
      <w:lvlText w:val="•"/>
      <w:lvlJc w:val="left"/>
      <w:pPr>
        <w:tabs>
          <w:tab w:val="num" w:pos="2160"/>
        </w:tabs>
        <w:ind w:left="2160" w:hanging="360"/>
      </w:pPr>
      <w:rPr>
        <w:rFonts w:ascii="Arial" w:hAnsi="Arial" w:hint="default"/>
      </w:rPr>
    </w:lvl>
    <w:lvl w:ilvl="3" w:tplc="991648F6" w:tentative="1">
      <w:start w:val="1"/>
      <w:numFmt w:val="bullet"/>
      <w:lvlText w:val="•"/>
      <w:lvlJc w:val="left"/>
      <w:pPr>
        <w:tabs>
          <w:tab w:val="num" w:pos="2880"/>
        </w:tabs>
        <w:ind w:left="2880" w:hanging="360"/>
      </w:pPr>
      <w:rPr>
        <w:rFonts w:ascii="Arial" w:hAnsi="Arial" w:hint="default"/>
      </w:rPr>
    </w:lvl>
    <w:lvl w:ilvl="4" w:tplc="9418C028" w:tentative="1">
      <w:start w:val="1"/>
      <w:numFmt w:val="bullet"/>
      <w:lvlText w:val="•"/>
      <w:lvlJc w:val="left"/>
      <w:pPr>
        <w:tabs>
          <w:tab w:val="num" w:pos="3600"/>
        </w:tabs>
        <w:ind w:left="3600" w:hanging="360"/>
      </w:pPr>
      <w:rPr>
        <w:rFonts w:ascii="Arial" w:hAnsi="Arial" w:hint="default"/>
      </w:rPr>
    </w:lvl>
    <w:lvl w:ilvl="5" w:tplc="69C88F56" w:tentative="1">
      <w:start w:val="1"/>
      <w:numFmt w:val="bullet"/>
      <w:lvlText w:val="•"/>
      <w:lvlJc w:val="left"/>
      <w:pPr>
        <w:tabs>
          <w:tab w:val="num" w:pos="4320"/>
        </w:tabs>
        <w:ind w:left="4320" w:hanging="360"/>
      </w:pPr>
      <w:rPr>
        <w:rFonts w:ascii="Arial" w:hAnsi="Arial" w:hint="default"/>
      </w:rPr>
    </w:lvl>
    <w:lvl w:ilvl="6" w:tplc="73BC90B6" w:tentative="1">
      <w:start w:val="1"/>
      <w:numFmt w:val="bullet"/>
      <w:lvlText w:val="•"/>
      <w:lvlJc w:val="left"/>
      <w:pPr>
        <w:tabs>
          <w:tab w:val="num" w:pos="5040"/>
        </w:tabs>
        <w:ind w:left="5040" w:hanging="360"/>
      </w:pPr>
      <w:rPr>
        <w:rFonts w:ascii="Arial" w:hAnsi="Arial" w:hint="default"/>
      </w:rPr>
    </w:lvl>
    <w:lvl w:ilvl="7" w:tplc="F99C6DF0" w:tentative="1">
      <w:start w:val="1"/>
      <w:numFmt w:val="bullet"/>
      <w:lvlText w:val="•"/>
      <w:lvlJc w:val="left"/>
      <w:pPr>
        <w:tabs>
          <w:tab w:val="num" w:pos="5760"/>
        </w:tabs>
        <w:ind w:left="5760" w:hanging="360"/>
      </w:pPr>
      <w:rPr>
        <w:rFonts w:ascii="Arial" w:hAnsi="Arial" w:hint="default"/>
      </w:rPr>
    </w:lvl>
    <w:lvl w:ilvl="8" w:tplc="25F0B7A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6"/>
  </w:num>
  <w:num w:numId="4">
    <w:abstractNumId w:val="8"/>
  </w:num>
  <w:num w:numId="5">
    <w:abstractNumId w:val="0"/>
  </w:num>
  <w:num w:numId="6">
    <w:abstractNumId w:val="5"/>
  </w:num>
  <w:num w:numId="7">
    <w:abstractNumId w:val="9"/>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D7"/>
    <w:rsid w:val="0002778C"/>
    <w:rsid w:val="00027AF9"/>
    <w:rsid w:val="00035373"/>
    <w:rsid w:val="00050E68"/>
    <w:rsid w:val="000768B1"/>
    <w:rsid w:val="0008765C"/>
    <w:rsid w:val="000C101F"/>
    <w:rsid w:val="00205041"/>
    <w:rsid w:val="00223031"/>
    <w:rsid w:val="00287DF1"/>
    <w:rsid w:val="0029696C"/>
    <w:rsid w:val="002A09BC"/>
    <w:rsid w:val="002D4DFD"/>
    <w:rsid w:val="00344667"/>
    <w:rsid w:val="003549A2"/>
    <w:rsid w:val="00373C92"/>
    <w:rsid w:val="003C09E5"/>
    <w:rsid w:val="004007B0"/>
    <w:rsid w:val="004052D1"/>
    <w:rsid w:val="004573D2"/>
    <w:rsid w:val="00485A3D"/>
    <w:rsid w:val="00510D84"/>
    <w:rsid w:val="005157DD"/>
    <w:rsid w:val="005566D7"/>
    <w:rsid w:val="00563992"/>
    <w:rsid w:val="005A151F"/>
    <w:rsid w:val="005A3388"/>
    <w:rsid w:val="005E67A1"/>
    <w:rsid w:val="00612F69"/>
    <w:rsid w:val="00640F1C"/>
    <w:rsid w:val="00652C11"/>
    <w:rsid w:val="00660996"/>
    <w:rsid w:val="0067367F"/>
    <w:rsid w:val="006B115C"/>
    <w:rsid w:val="00710E0D"/>
    <w:rsid w:val="00711980"/>
    <w:rsid w:val="00713A85"/>
    <w:rsid w:val="00730DC8"/>
    <w:rsid w:val="00737EA1"/>
    <w:rsid w:val="007543A0"/>
    <w:rsid w:val="007D02DE"/>
    <w:rsid w:val="007D1950"/>
    <w:rsid w:val="00841763"/>
    <w:rsid w:val="008818D1"/>
    <w:rsid w:val="00890A03"/>
    <w:rsid w:val="008B44A7"/>
    <w:rsid w:val="008B64BA"/>
    <w:rsid w:val="008E5896"/>
    <w:rsid w:val="009409D6"/>
    <w:rsid w:val="0094336F"/>
    <w:rsid w:val="00995B04"/>
    <w:rsid w:val="009E011C"/>
    <w:rsid w:val="00AD1C04"/>
    <w:rsid w:val="00AE19B0"/>
    <w:rsid w:val="00B44140"/>
    <w:rsid w:val="00B94033"/>
    <w:rsid w:val="00BD61F8"/>
    <w:rsid w:val="00BE666C"/>
    <w:rsid w:val="00CD4323"/>
    <w:rsid w:val="00D133D2"/>
    <w:rsid w:val="00D30F9D"/>
    <w:rsid w:val="00D544FD"/>
    <w:rsid w:val="00D618CB"/>
    <w:rsid w:val="00D6746D"/>
    <w:rsid w:val="00DA173E"/>
    <w:rsid w:val="00DC2988"/>
    <w:rsid w:val="00DE6BE0"/>
    <w:rsid w:val="00E724D1"/>
    <w:rsid w:val="00E73AAE"/>
    <w:rsid w:val="00EA3C50"/>
    <w:rsid w:val="00EC4683"/>
    <w:rsid w:val="00ED782F"/>
    <w:rsid w:val="00EF3F2D"/>
    <w:rsid w:val="00F4250F"/>
    <w:rsid w:val="00FA3830"/>
    <w:rsid w:val="00FE33D3"/>
    <w:rsid w:val="00FE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6D7"/>
  </w:style>
  <w:style w:type="paragraph" w:styleId="Footer">
    <w:name w:val="footer"/>
    <w:basedOn w:val="Normal"/>
    <w:link w:val="FooterChar"/>
    <w:uiPriority w:val="99"/>
    <w:unhideWhenUsed/>
    <w:rsid w:val="0055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D7"/>
  </w:style>
  <w:style w:type="paragraph" w:styleId="ListParagraph">
    <w:name w:val="List Paragraph"/>
    <w:basedOn w:val="Normal"/>
    <w:uiPriority w:val="34"/>
    <w:qFormat/>
    <w:rsid w:val="005566D7"/>
    <w:pPr>
      <w:ind w:left="720"/>
      <w:contextualSpacing/>
    </w:pPr>
  </w:style>
  <w:style w:type="paragraph" w:styleId="FootnoteText">
    <w:name w:val="footnote text"/>
    <w:basedOn w:val="Normal"/>
    <w:link w:val="FootnoteTextChar"/>
    <w:rsid w:val="00EA3C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A3C50"/>
    <w:rPr>
      <w:rFonts w:ascii="Times New Roman" w:eastAsia="Times New Roman" w:hAnsi="Times New Roman" w:cs="Times New Roman"/>
      <w:sz w:val="20"/>
      <w:szCs w:val="20"/>
    </w:rPr>
  </w:style>
  <w:style w:type="character" w:styleId="FootnoteReference">
    <w:name w:val="footnote reference"/>
    <w:basedOn w:val="DefaultParagraphFont"/>
    <w:rsid w:val="00EA3C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6D7"/>
  </w:style>
  <w:style w:type="paragraph" w:styleId="Footer">
    <w:name w:val="footer"/>
    <w:basedOn w:val="Normal"/>
    <w:link w:val="FooterChar"/>
    <w:uiPriority w:val="99"/>
    <w:unhideWhenUsed/>
    <w:rsid w:val="0055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D7"/>
  </w:style>
  <w:style w:type="paragraph" w:styleId="ListParagraph">
    <w:name w:val="List Paragraph"/>
    <w:basedOn w:val="Normal"/>
    <w:uiPriority w:val="34"/>
    <w:qFormat/>
    <w:rsid w:val="005566D7"/>
    <w:pPr>
      <w:ind w:left="720"/>
      <w:contextualSpacing/>
    </w:pPr>
  </w:style>
  <w:style w:type="paragraph" w:styleId="FootnoteText">
    <w:name w:val="footnote text"/>
    <w:basedOn w:val="Normal"/>
    <w:link w:val="FootnoteTextChar"/>
    <w:rsid w:val="00EA3C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A3C50"/>
    <w:rPr>
      <w:rFonts w:ascii="Times New Roman" w:eastAsia="Times New Roman" w:hAnsi="Times New Roman" w:cs="Times New Roman"/>
      <w:sz w:val="20"/>
      <w:szCs w:val="20"/>
    </w:rPr>
  </w:style>
  <w:style w:type="character" w:styleId="FootnoteReference">
    <w:name w:val="footnote reference"/>
    <w:basedOn w:val="DefaultParagraphFont"/>
    <w:rsid w:val="00EA3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4228">
      <w:bodyDiv w:val="1"/>
      <w:marLeft w:val="0"/>
      <w:marRight w:val="0"/>
      <w:marTop w:val="0"/>
      <w:marBottom w:val="0"/>
      <w:divBdr>
        <w:top w:val="none" w:sz="0" w:space="0" w:color="auto"/>
        <w:left w:val="none" w:sz="0" w:space="0" w:color="auto"/>
        <w:bottom w:val="none" w:sz="0" w:space="0" w:color="auto"/>
        <w:right w:val="none" w:sz="0" w:space="0" w:color="auto"/>
      </w:divBdr>
    </w:div>
    <w:div w:id="1320646230">
      <w:bodyDiv w:val="1"/>
      <w:marLeft w:val="0"/>
      <w:marRight w:val="0"/>
      <w:marTop w:val="0"/>
      <w:marBottom w:val="0"/>
      <w:divBdr>
        <w:top w:val="none" w:sz="0" w:space="0" w:color="auto"/>
        <w:left w:val="none" w:sz="0" w:space="0" w:color="auto"/>
        <w:bottom w:val="none" w:sz="0" w:space="0" w:color="auto"/>
        <w:right w:val="none" w:sz="0" w:space="0" w:color="auto"/>
      </w:divBdr>
      <w:divsChild>
        <w:div w:id="1265766217">
          <w:marLeft w:val="547"/>
          <w:marRight w:val="0"/>
          <w:marTop w:val="72"/>
          <w:marBottom w:val="0"/>
          <w:divBdr>
            <w:top w:val="none" w:sz="0" w:space="0" w:color="auto"/>
            <w:left w:val="none" w:sz="0" w:space="0" w:color="auto"/>
            <w:bottom w:val="none" w:sz="0" w:space="0" w:color="auto"/>
            <w:right w:val="none" w:sz="0" w:space="0" w:color="auto"/>
          </w:divBdr>
        </w:div>
        <w:div w:id="1523980597">
          <w:marLeft w:val="547"/>
          <w:marRight w:val="0"/>
          <w:marTop w:val="72"/>
          <w:marBottom w:val="0"/>
          <w:divBdr>
            <w:top w:val="none" w:sz="0" w:space="0" w:color="auto"/>
            <w:left w:val="none" w:sz="0" w:space="0" w:color="auto"/>
            <w:bottom w:val="none" w:sz="0" w:space="0" w:color="auto"/>
            <w:right w:val="none" w:sz="0" w:space="0" w:color="auto"/>
          </w:divBdr>
        </w:div>
        <w:div w:id="910584635">
          <w:marLeft w:val="547"/>
          <w:marRight w:val="0"/>
          <w:marTop w:val="72"/>
          <w:marBottom w:val="0"/>
          <w:divBdr>
            <w:top w:val="none" w:sz="0" w:space="0" w:color="auto"/>
            <w:left w:val="none" w:sz="0" w:space="0" w:color="auto"/>
            <w:bottom w:val="none" w:sz="0" w:space="0" w:color="auto"/>
            <w:right w:val="none" w:sz="0" w:space="0" w:color="auto"/>
          </w:divBdr>
        </w:div>
      </w:divsChild>
    </w:div>
    <w:div w:id="1560550623">
      <w:bodyDiv w:val="1"/>
      <w:marLeft w:val="0"/>
      <w:marRight w:val="0"/>
      <w:marTop w:val="0"/>
      <w:marBottom w:val="0"/>
      <w:divBdr>
        <w:top w:val="none" w:sz="0" w:space="0" w:color="auto"/>
        <w:left w:val="none" w:sz="0" w:space="0" w:color="auto"/>
        <w:bottom w:val="none" w:sz="0" w:space="0" w:color="auto"/>
        <w:right w:val="none" w:sz="0" w:space="0" w:color="auto"/>
      </w:divBdr>
      <w:divsChild>
        <w:div w:id="172500931">
          <w:marLeft w:val="547"/>
          <w:marRight w:val="0"/>
          <w:marTop w:val="86"/>
          <w:marBottom w:val="0"/>
          <w:divBdr>
            <w:top w:val="none" w:sz="0" w:space="0" w:color="auto"/>
            <w:left w:val="none" w:sz="0" w:space="0" w:color="auto"/>
            <w:bottom w:val="none" w:sz="0" w:space="0" w:color="auto"/>
            <w:right w:val="none" w:sz="0" w:space="0" w:color="auto"/>
          </w:divBdr>
        </w:div>
        <w:div w:id="213781235">
          <w:marLeft w:val="547"/>
          <w:marRight w:val="0"/>
          <w:marTop w:val="86"/>
          <w:marBottom w:val="0"/>
          <w:divBdr>
            <w:top w:val="none" w:sz="0" w:space="0" w:color="auto"/>
            <w:left w:val="none" w:sz="0" w:space="0" w:color="auto"/>
            <w:bottom w:val="none" w:sz="0" w:space="0" w:color="auto"/>
            <w:right w:val="none" w:sz="0" w:space="0" w:color="auto"/>
          </w:divBdr>
        </w:div>
        <w:div w:id="593244186">
          <w:marLeft w:val="547"/>
          <w:marRight w:val="0"/>
          <w:marTop w:val="86"/>
          <w:marBottom w:val="0"/>
          <w:divBdr>
            <w:top w:val="none" w:sz="0" w:space="0" w:color="auto"/>
            <w:left w:val="none" w:sz="0" w:space="0" w:color="auto"/>
            <w:bottom w:val="none" w:sz="0" w:space="0" w:color="auto"/>
            <w:right w:val="none" w:sz="0" w:space="0" w:color="auto"/>
          </w:divBdr>
        </w:div>
        <w:div w:id="1033312617">
          <w:marLeft w:val="547"/>
          <w:marRight w:val="0"/>
          <w:marTop w:val="86"/>
          <w:marBottom w:val="0"/>
          <w:divBdr>
            <w:top w:val="none" w:sz="0" w:space="0" w:color="auto"/>
            <w:left w:val="none" w:sz="0" w:space="0" w:color="auto"/>
            <w:bottom w:val="none" w:sz="0" w:space="0" w:color="auto"/>
            <w:right w:val="none" w:sz="0" w:space="0" w:color="auto"/>
          </w:divBdr>
        </w:div>
      </w:divsChild>
    </w:div>
    <w:div w:id="1613124794">
      <w:bodyDiv w:val="1"/>
      <w:marLeft w:val="0"/>
      <w:marRight w:val="0"/>
      <w:marTop w:val="0"/>
      <w:marBottom w:val="0"/>
      <w:divBdr>
        <w:top w:val="none" w:sz="0" w:space="0" w:color="auto"/>
        <w:left w:val="none" w:sz="0" w:space="0" w:color="auto"/>
        <w:bottom w:val="none" w:sz="0" w:space="0" w:color="auto"/>
        <w:right w:val="none" w:sz="0" w:space="0" w:color="auto"/>
      </w:divBdr>
      <w:divsChild>
        <w:div w:id="1628656174">
          <w:marLeft w:val="2520"/>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Stayton</dc:creator>
  <cp:lastModifiedBy>Jesse Stayton</cp:lastModifiedBy>
  <cp:revision>59</cp:revision>
  <dcterms:created xsi:type="dcterms:W3CDTF">2019-08-07T12:15:00Z</dcterms:created>
  <dcterms:modified xsi:type="dcterms:W3CDTF">2019-08-22T20:21:00Z</dcterms:modified>
</cp:coreProperties>
</file>