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F6" w:rsidRDefault="00C50FA9" w:rsidP="00D9605B">
      <w:pPr>
        <w:pStyle w:val="ListParagraph"/>
        <w:spacing w:line="240" w:lineRule="auto"/>
        <w:ind w:left="0"/>
        <w:jc w:val="center"/>
        <w:rPr>
          <w:rFonts w:ascii="Arial" w:hAnsi="Arial" w:cs="Arial"/>
          <w:b/>
          <w:sz w:val="32"/>
          <w:szCs w:val="32"/>
        </w:rPr>
      </w:pPr>
      <w:r>
        <w:rPr>
          <w:rFonts w:ascii="Arial" w:hAnsi="Arial" w:cs="Arial"/>
          <w:b/>
          <w:sz w:val="32"/>
          <w:szCs w:val="32"/>
        </w:rPr>
        <w:t>2021-2022</w:t>
      </w:r>
    </w:p>
    <w:p w:rsidR="003E7AF6" w:rsidRDefault="00A37FA7" w:rsidP="00A37FA7">
      <w:pPr>
        <w:pStyle w:val="ListParagraph"/>
        <w:tabs>
          <w:tab w:val="center" w:pos="4680"/>
          <w:tab w:val="right" w:pos="9360"/>
        </w:tabs>
        <w:spacing w:line="240" w:lineRule="auto"/>
        <w:ind w:left="0"/>
        <w:rPr>
          <w:rFonts w:ascii="Arial" w:hAnsi="Arial" w:cs="Arial"/>
          <w:b/>
          <w:sz w:val="32"/>
          <w:szCs w:val="32"/>
        </w:rPr>
      </w:pPr>
      <w:r>
        <w:rPr>
          <w:rFonts w:ascii="Arial" w:hAnsi="Arial" w:cs="Arial"/>
          <w:b/>
          <w:sz w:val="32"/>
          <w:szCs w:val="32"/>
        </w:rPr>
        <w:tab/>
      </w:r>
      <w:r w:rsidR="00D9605B">
        <w:rPr>
          <w:rFonts w:ascii="Arial" w:hAnsi="Arial" w:cs="Arial"/>
          <w:b/>
          <w:sz w:val="32"/>
          <w:szCs w:val="32"/>
        </w:rPr>
        <w:t>Degree Map</w:t>
      </w:r>
      <w:r>
        <w:rPr>
          <w:rFonts w:ascii="Arial" w:hAnsi="Arial" w:cs="Arial"/>
          <w:b/>
          <w:sz w:val="32"/>
          <w:szCs w:val="32"/>
        </w:rPr>
        <w:tab/>
      </w:r>
    </w:p>
    <w:p w:rsidR="00DC16F6" w:rsidRPr="00DC16F6" w:rsidRDefault="00C50FA9" w:rsidP="00D9605B">
      <w:pPr>
        <w:pStyle w:val="ListParagraph"/>
        <w:spacing w:line="240" w:lineRule="auto"/>
        <w:ind w:left="0"/>
        <w:jc w:val="center"/>
        <w:rPr>
          <w:rFonts w:ascii="Arial" w:hAnsi="Arial" w:cs="Arial"/>
          <w:b/>
          <w:sz w:val="32"/>
          <w:szCs w:val="32"/>
        </w:rPr>
      </w:pPr>
      <w:hyperlink r:id="rId7" w:history="1">
        <w:r w:rsidR="006669F4" w:rsidRPr="006669F4">
          <w:rPr>
            <w:rStyle w:val="Hyperlink"/>
            <w:rFonts w:ascii="Arial" w:hAnsi="Arial" w:cs="Arial"/>
            <w:b/>
            <w:sz w:val="32"/>
            <w:szCs w:val="32"/>
          </w:rPr>
          <w:t>Business</w:t>
        </w:r>
        <w:r w:rsidR="007A1350">
          <w:rPr>
            <w:rStyle w:val="Hyperlink"/>
            <w:rFonts w:ascii="Arial" w:hAnsi="Arial" w:cs="Arial"/>
            <w:b/>
            <w:sz w:val="32"/>
            <w:szCs w:val="32"/>
          </w:rPr>
          <w:t xml:space="preserve"> Administration</w:t>
        </w:r>
        <w:r w:rsidR="00D9605B">
          <w:rPr>
            <w:rStyle w:val="Hyperlink"/>
            <w:rFonts w:ascii="Arial" w:hAnsi="Arial" w:cs="Arial"/>
            <w:b/>
            <w:sz w:val="32"/>
            <w:szCs w:val="32"/>
          </w:rPr>
          <w:t xml:space="preserve">-Logistic &amp; Supply Chain </w:t>
        </w:r>
        <w:r w:rsidR="00DC16F6" w:rsidRPr="006669F4">
          <w:rPr>
            <w:rStyle w:val="Hyperlink"/>
            <w:rFonts w:ascii="Arial" w:hAnsi="Arial" w:cs="Arial"/>
            <w:b/>
            <w:sz w:val="32"/>
            <w:szCs w:val="32"/>
          </w:rPr>
          <w:t>(BS)</w:t>
        </w:r>
      </w:hyperlink>
    </w:p>
    <w:p w:rsidR="00214867" w:rsidRPr="00214867" w:rsidRDefault="005D5040" w:rsidP="00D9605B">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D9605B" w:rsidRPr="00214867" w:rsidRDefault="00D9605B" w:rsidP="00D9605B">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D9605B">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w:t>
      </w:r>
      <w:r w:rsidR="00046352">
        <w:rPr>
          <w:rFonts w:ascii="Arial" w:hAnsi="Arial" w:cs="Arial"/>
          <w:sz w:val="24"/>
          <w:szCs w:val="24"/>
        </w:rPr>
        <w:t>m.  The goal of a Degree Map</w:t>
      </w:r>
      <w:r w:rsidRPr="00214867">
        <w:rPr>
          <w:rFonts w:ascii="Arial" w:hAnsi="Arial" w:cs="Arial"/>
          <w:sz w:val="24"/>
          <w:szCs w:val="24"/>
        </w:rPr>
        <w:t xml:space="preserve"> 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3E7AF6" w:rsidRPr="009653C1" w:rsidTr="001D75D8">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ENG 125: English Composition I [EC]</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ENG 126: English Composition II [EC]</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A927EB">
        <w:tc>
          <w:tcPr>
            <w:tcW w:w="4410" w:type="dxa"/>
            <w:vAlign w:val="center"/>
          </w:tcPr>
          <w:p w:rsidR="003E7AF6" w:rsidRPr="00650DB6" w:rsidRDefault="00F37187" w:rsidP="00F524E8">
            <w:pPr>
              <w:rPr>
                <w:rFonts w:ascii="Arial" w:hAnsi="Arial" w:cs="Arial"/>
                <w:sz w:val="24"/>
                <w:szCs w:val="24"/>
              </w:rPr>
            </w:pPr>
            <w:r w:rsidRPr="00C25048">
              <w:rPr>
                <w:rFonts w:ascii="Arial" w:hAnsi="Arial" w:cs="Arial"/>
                <w:sz w:val="24"/>
                <w:szCs w:val="24"/>
              </w:rPr>
              <w:t>Mathematical &amp; Quantitative Reasoning [MQR]</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BUS 201: Computer Applications  in Business</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A927EB">
        <w:tc>
          <w:tcPr>
            <w:tcW w:w="4410" w:type="dxa"/>
            <w:vAlign w:val="center"/>
          </w:tcPr>
          <w:p w:rsidR="00F37187" w:rsidRDefault="00F37187" w:rsidP="00F37187">
            <w:pPr>
              <w:tabs>
                <w:tab w:val="left" w:pos="5205"/>
              </w:tabs>
              <w:rPr>
                <w:rFonts w:ascii="Arial" w:hAnsi="Arial" w:cs="Arial"/>
                <w:sz w:val="24"/>
                <w:szCs w:val="24"/>
              </w:rPr>
            </w:pPr>
            <w:r w:rsidRPr="00C25048">
              <w:rPr>
                <w:rFonts w:ascii="Arial" w:hAnsi="Arial" w:cs="Arial"/>
                <w:sz w:val="24"/>
                <w:szCs w:val="24"/>
              </w:rPr>
              <w:t>ECON 102: Microeconomics</w:t>
            </w:r>
            <w:r>
              <w:rPr>
                <w:rFonts w:ascii="Arial" w:hAnsi="Arial" w:cs="Arial"/>
                <w:sz w:val="24"/>
                <w:szCs w:val="24"/>
              </w:rPr>
              <w:t xml:space="preserve"> </w:t>
            </w:r>
            <w:r w:rsidRPr="00C25048">
              <w:rPr>
                <w:rFonts w:ascii="Arial" w:hAnsi="Arial" w:cs="Arial"/>
                <w:sz w:val="24"/>
                <w:szCs w:val="24"/>
              </w:rPr>
              <w:t>[IS]</w:t>
            </w:r>
          </w:p>
          <w:p w:rsidR="003E7AF6" w:rsidRPr="00C25048" w:rsidRDefault="003E7AF6" w:rsidP="00F524E8">
            <w:pPr>
              <w:rPr>
                <w:rFonts w:ascii="Arial" w:hAnsi="Arial" w:cs="Arial"/>
                <w:sz w:val="24"/>
                <w:szCs w:val="24"/>
              </w:rPr>
            </w:pP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F37187" w:rsidRPr="00F37187" w:rsidRDefault="00F37187" w:rsidP="00F37187">
            <w:pPr>
              <w:rPr>
                <w:rFonts w:ascii="Arial" w:eastAsia="Times New Roman" w:hAnsi="Arial" w:cs="Arial"/>
                <w:sz w:val="24"/>
                <w:szCs w:val="24"/>
              </w:rPr>
            </w:pPr>
            <w:r w:rsidRPr="00C25048">
              <w:rPr>
                <w:rFonts w:ascii="Arial" w:hAnsi="Arial" w:cs="Arial"/>
                <w:sz w:val="24"/>
                <w:szCs w:val="24"/>
              </w:rPr>
              <w:t>ECON 103: Macroeconomics</w:t>
            </w:r>
          </w:p>
          <w:p w:rsidR="003E7AF6" w:rsidRPr="00C25048" w:rsidRDefault="003E7AF6" w:rsidP="00F524E8">
            <w:pPr>
              <w:rPr>
                <w:rFonts w:ascii="Arial" w:eastAsia="Times New Roman" w:hAnsi="Arial" w:cs="Arial"/>
                <w:sz w:val="24"/>
                <w:szCs w:val="24"/>
              </w:rPr>
            </w:pP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A927EB">
        <w:tc>
          <w:tcPr>
            <w:tcW w:w="441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Creative Expression [CE]</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BUS 240: Foundations of Supply Chain Management</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A927EB">
        <w:tc>
          <w:tcPr>
            <w:tcW w:w="4410" w:type="dxa"/>
            <w:vAlign w:val="center"/>
          </w:tcPr>
          <w:p w:rsidR="003E7AF6" w:rsidRPr="00C25048" w:rsidRDefault="00F37187" w:rsidP="00F37187">
            <w:pPr>
              <w:tabs>
                <w:tab w:val="left" w:pos="5205"/>
              </w:tabs>
              <w:rPr>
                <w:rFonts w:ascii="Arial" w:hAnsi="Arial" w:cs="Arial"/>
                <w:sz w:val="24"/>
                <w:szCs w:val="24"/>
              </w:rPr>
            </w:pPr>
            <w:r w:rsidRPr="00C25048">
              <w:rPr>
                <w:rFonts w:ascii="Arial" w:hAnsi="Arial" w:cs="Arial"/>
                <w:sz w:val="24"/>
                <w:szCs w:val="24"/>
              </w:rPr>
              <w:t>College Option [CO]: HE 111</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F37187" w:rsidRDefault="00F37187" w:rsidP="00F524E8">
            <w:pPr>
              <w:rPr>
                <w:rFonts w:ascii="Arial" w:eastAsia="Times New Roman" w:hAnsi="Arial" w:cs="Arial"/>
                <w:sz w:val="24"/>
                <w:szCs w:val="24"/>
              </w:rPr>
            </w:pPr>
            <w:r w:rsidRPr="00C25048">
              <w:rPr>
                <w:rFonts w:ascii="Arial" w:hAnsi="Arial" w:cs="Arial"/>
                <w:sz w:val="24"/>
                <w:szCs w:val="24"/>
              </w:rPr>
              <w:t>Life &amp; Physical Science [LPS]</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3E7AF6" w:rsidRPr="009653C1" w:rsidTr="00BF1C99">
        <w:tc>
          <w:tcPr>
            <w:tcW w:w="441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ACC 101: Principles of Accounting I</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C50FA9" w:rsidP="00F524E8">
            <w:pPr>
              <w:rPr>
                <w:rFonts w:ascii="Arial" w:hAnsi="Arial" w:cs="Arial"/>
                <w:sz w:val="24"/>
                <w:szCs w:val="24"/>
              </w:rPr>
            </w:pPr>
            <w:r>
              <w:rPr>
                <w:rFonts w:ascii="Arial" w:hAnsi="Arial" w:cs="Arial"/>
                <w:sz w:val="24"/>
                <w:szCs w:val="24"/>
              </w:rPr>
              <w:t xml:space="preserve">ACC 102 Principles of Accounting II </w:t>
            </w:r>
            <w:r>
              <w:rPr>
                <w:rFonts w:ascii="Arial" w:hAnsi="Arial" w:cs="Arial"/>
                <w:sz w:val="24"/>
                <w:szCs w:val="24"/>
                <w:u w:val="single"/>
              </w:rPr>
              <w:t xml:space="preserve">OR </w:t>
            </w:r>
            <w:r>
              <w:rPr>
                <w:rFonts w:ascii="Arial" w:hAnsi="Arial" w:cs="Arial"/>
                <w:sz w:val="24"/>
                <w:szCs w:val="24"/>
              </w:rPr>
              <w:t>ACC 103: Principles of Managerial Accounting</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BF1C99">
        <w:tc>
          <w:tcPr>
            <w:tcW w:w="4410" w:type="dxa"/>
            <w:vAlign w:val="center"/>
          </w:tcPr>
          <w:p w:rsidR="003E7AF6" w:rsidRPr="00C25048" w:rsidRDefault="00C50FA9" w:rsidP="00F524E8">
            <w:pPr>
              <w:rPr>
                <w:rFonts w:ascii="Arial" w:hAnsi="Arial" w:cs="Arial"/>
                <w:sz w:val="24"/>
                <w:szCs w:val="24"/>
              </w:rPr>
            </w:pPr>
            <w:r>
              <w:rPr>
                <w:rFonts w:ascii="Arial" w:hAnsi="Arial" w:cs="Arial"/>
                <w:sz w:val="24"/>
                <w:szCs w:val="24"/>
              </w:rPr>
              <w:t>BUS 283: Business Law &amp; Ethics</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BUS 301: Management Theory and Practice</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BF1C99">
        <w:tc>
          <w:tcPr>
            <w:tcW w:w="4410" w:type="dxa"/>
            <w:vAlign w:val="center"/>
          </w:tcPr>
          <w:p w:rsidR="003E7AF6" w:rsidRPr="00F37187" w:rsidRDefault="00F37187" w:rsidP="00F524E8">
            <w:pPr>
              <w:rPr>
                <w:rFonts w:ascii="Arial" w:eastAsia="Times New Roman" w:hAnsi="Arial" w:cs="Arial"/>
                <w:sz w:val="24"/>
                <w:szCs w:val="24"/>
              </w:rPr>
            </w:pPr>
            <w:r w:rsidRPr="00C25048">
              <w:rPr>
                <w:rFonts w:ascii="Arial" w:hAnsi="Arial" w:cs="Arial"/>
                <w:sz w:val="24"/>
                <w:szCs w:val="24"/>
              </w:rPr>
              <w:t>ECON 220: Introduction to Economic Statistics</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F37187" w:rsidRPr="00F37187" w:rsidRDefault="00F37187" w:rsidP="00F37187">
            <w:pPr>
              <w:rPr>
                <w:rFonts w:ascii="Arial" w:eastAsia="Times New Roman" w:hAnsi="Arial" w:cs="Arial"/>
                <w:sz w:val="24"/>
                <w:szCs w:val="24"/>
              </w:rPr>
            </w:pPr>
            <w:r w:rsidRPr="00C25048">
              <w:rPr>
                <w:rFonts w:ascii="Arial" w:hAnsi="Arial" w:cs="Arial"/>
                <w:sz w:val="24"/>
                <w:szCs w:val="24"/>
              </w:rPr>
              <w:t>Scientific World [SW]</w:t>
            </w:r>
          </w:p>
          <w:p w:rsidR="003E7AF6" w:rsidRPr="00C25048" w:rsidRDefault="003E7AF6" w:rsidP="00F524E8">
            <w:pPr>
              <w:rPr>
                <w:rFonts w:ascii="Arial" w:hAnsi="Arial" w:cs="Arial"/>
                <w:sz w:val="24"/>
                <w:szCs w:val="24"/>
              </w:rPr>
            </w:pP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BF1C99">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World Cultures &amp; Global Issues [WCGI]</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US Experience in its Diversity [USED]</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BF1C99">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Colleg</w:t>
            </w:r>
            <w:r>
              <w:rPr>
                <w:rFonts w:ascii="Arial" w:hAnsi="Arial" w:cs="Arial"/>
                <w:sz w:val="24"/>
                <w:szCs w:val="24"/>
              </w:rPr>
              <w:t>e Option [CO]: Foreign Language†</w:t>
            </w:r>
          </w:p>
        </w:tc>
        <w:tc>
          <w:tcPr>
            <w:tcW w:w="99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Colleg</w:t>
            </w:r>
            <w:r>
              <w:rPr>
                <w:rFonts w:ascii="Arial" w:hAnsi="Arial" w:cs="Arial"/>
                <w:sz w:val="24"/>
                <w:szCs w:val="24"/>
              </w:rPr>
              <w:t>e Option [CO]: Foreign Language†</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3E7AF6" w:rsidRPr="009653C1" w:rsidTr="003C36A6">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302: International Business</w:t>
            </w:r>
          </w:p>
        </w:tc>
        <w:tc>
          <w:tcPr>
            <w:tcW w:w="990" w:type="dxa"/>
          </w:tcPr>
          <w:p w:rsidR="003E7AF6" w:rsidRPr="009653C1" w:rsidRDefault="003E7AF6"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348: Production/Operations Management</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3C36A6">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MKT 341: Introduction to Marketing</w:t>
            </w:r>
          </w:p>
        </w:tc>
        <w:tc>
          <w:tcPr>
            <w:tcW w:w="990" w:type="dxa"/>
          </w:tcPr>
          <w:p w:rsidR="003E7AF6" w:rsidRPr="009653C1" w:rsidRDefault="003E7AF6"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366: Transportation Management</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3C36A6">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FINC  321: Principles of Finance</w:t>
            </w:r>
          </w:p>
        </w:tc>
        <w:tc>
          <w:tcPr>
            <w:tcW w:w="990" w:type="dxa"/>
          </w:tcPr>
          <w:p w:rsidR="003E7AF6" w:rsidRPr="009653C1" w:rsidRDefault="003E7AF6"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367: Logistics Management</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3C36A6">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365: Materials &amp; Inventory/Production Control</w:t>
            </w:r>
          </w:p>
        </w:tc>
        <w:tc>
          <w:tcPr>
            <w:tcW w:w="990" w:type="dxa"/>
          </w:tcPr>
          <w:p w:rsidR="003E7AF6" w:rsidRPr="009653C1" w:rsidRDefault="003E7AF6"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Additional Flexible Core</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r w:rsidR="003E7AF6" w:rsidRPr="009653C1" w:rsidTr="003C36A6">
        <w:tc>
          <w:tcPr>
            <w:tcW w:w="4410" w:type="dxa"/>
            <w:vAlign w:val="center"/>
          </w:tcPr>
          <w:p w:rsidR="003E7AF6" w:rsidRPr="00650DB6" w:rsidRDefault="003E7AF6" w:rsidP="00F524E8">
            <w:pPr>
              <w:rPr>
                <w:rFonts w:ascii="Arial" w:hAnsi="Arial" w:cs="Arial"/>
                <w:sz w:val="24"/>
                <w:szCs w:val="24"/>
              </w:rPr>
            </w:pPr>
            <w:r w:rsidRPr="00C25048">
              <w:rPr>
                <w:rFonts w:ascii="Arial" w:hAnsi="Arial" w:cs="Arial"/>
                <w:sz w:val="24"/>
                <w:szCs w:val="24"/>
              </w:rPr>
              <w:t>Free Electives /Liberal Arts</w:t>
            </w:r>
          </w:p>
        </w:tc>
        <w:tc>
          <w:tcPr>
            <w:tcW w:w="990" w:type="dxa"/>
          </w:tcPr>
          <w:p w:rsidR="003E7AF6" w:rsidRPr="009653C1" w:rsidRDefault="003E7AF6"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3E7AF6" w:rsidRPr="00C25048" w:rsidRDefault="003E7AF6" w:rsidP="00F524E8">
            <w:pPr>
              <w:rPr>
                <w:rFonts w:ascii="Arial" w:eastAsia="Times New Roman" w:hAnsi="Arial" w:cs="Arial"/>
                <w:sz w:val="24"/>
                <w:szCs w:val="24"/>
              </w:rPr>
            </w:pPr>
            <w:r w:rsidRPr="00C25048">
              <w:rPr>
                <w:rFonts w:ascii="Arial" w:hAnsi="Arial" w:cs="Arial"/>
                <w:sz w:val="24"/>
                <w:szCs w:val="24"/>
              </w:rPr>
              <w:t>Free Electives /Liberal Arts</w:t>
            </w:r>
          </w:p>
        </w:tc>
        <w:tc>
          <w:tcPr>
            <w:tcW w:w="1080" w:type="dxa"/>
          </w:tcPr>
          <w:p w:rsidR="003E7AF6" w:rsidRPr="009653C1" w:rsidRDefault="003E7AF6"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3E7AF6" w:rsidRPr="009653C1" w:rsidTr="00C41F9F">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368: E-Business Technology</w:t>
            </w:r>
          </w:p>
        </w:tc>
        <w:tc>
          <w:tcPr>
            <w:tcW w:w="99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3E7AF6" w:rsidRPr="00C25048" w:rsidRDefault="00F37187" w:rsidP="00F524E8">
            <w:pPr>
              <w:rPr>
                <w:rFonts w:ascii="Arial" w:eastAsia="Times New Roman" w:hAnsi="Arial" w:cs="Arial"/>
                <w:sz w:val="24"/>
                <w:szCs w:val="24"/>
              </w:rPr>
            </w:pPr>
            <w:r w:rsidRPr="00C25048">
              <w:rPr>
                <w:rFonts w:ascii="Arial" w:hAnsi="Arial" w:cs="Arial"/>
                <w:sz w:val="24"/>
                <w:szCs w:val="24"/>
              </w:rPr>
              <w:t>BUS 481 (WI): Strategic Management [CO]</w:t>
            </w:r>
          </w:p>
        </w:tc>
        <w:tc>
          <w:tcPr>
            <w:tcW w:w="108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3</w:t>
            </w:r>
          </w:p>
        </w:tc>
      </w:tr>
      <w:tr w:rsidR="003E7AF6" w:rsidRPr="009653C1" w:rsidTr="00C41F9F">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BUS 430: Ethics, Governance &amp; Accountability</w:t>
            </w:r>
          </w:p>
        </w:tc>
        <w:tc>
          <w:tcPr>
            <w:tcW w:w="99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Free Electives /Liberal Arts</w:t>
            </w:r>
          </w:p>
        </w:tc>
        <w:tc>
          <w:tcPr>
            <w:tcW w:w="108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 xml:space="preserve">3 </w:t>
            </w:r>
          </w:p>
        </w:tc>
      </w:tr>
      <w:tr w:rsidR="003E7AF6" w:rsidRPr="009653C1" w:rsidTr="00C41F9F">
        <w:tc>
          <w:tcPr>
            <w:tcW w:w="4410" w:type="dxa"/>
            <w:vAlign w:val="center"/>
          </w:tcPr>
          <w:p w:rsidR="003E7AF6" w:rsidRPr="00C25048" w:rsidRDefault="00F37187" w:rsidP="00F524E8">
            <w:pPr>
              <w:rPr>
                <w:rFonts w:ascii="Arial" w:hAnsi="Arial" w:cs="Arial"/>
                <w:sz w:val="24"/>
                <w:szCs w:val="24"/>
              </w:rPr>
            </w:pPr>
            <w:r w:rsidRPr="00C25048">
              <w:rPr>
                <w:rFonts w:ascii="Arial" w:hAnsi="Arial" w:cs="Arial"/>
                <w:sz w:val="24"/>
                <w:szCs w:val="24"/>
              </w:rPr>
              <w:t>Logistic</w:t>
            </w:r>
            <w:r>
              <w:rPr>
                <w:rFonts w:ascii="Arial" w:hAnsi="Arial" w:cs="Arial"/>
                <w:sz w:val="24"/>
                <w:szCs w:val="24"/>
              </w:rPr>
              <w:t xml:space="preserve"> &amp; Supply Chain Elective</w:t>
            </w:r>
          </w:p>
        </w:tc>
        <w:tc>
          <w:tcPr>
            <w:tcW w:w="99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Free Electives /Liberal Arts</w:t>
            </w:r>
          </w:p>
        </w:tc>
        <w:tc>
          <w:tcPr>
            <w:tcW w:w="1080" w:type="dxa"/>
          </w:tcPr>
          <w:p w:rsidR="003E7AF6" w:rsidRPr="00E645D6" w:rsidRDefault="00C245F5" w:rsidP="00E552B1">
            <w:pPr>
              <w:jc w:val="center"/>
              <w:rPr>
                <w:rFonts w:ascii="Arial" w:hAnsi="Arial" w:cs="Arial"/>
                <w:sz w:val="24"/>
                <w:szCs w:val="24"/>
              </w:rPr>
            </w:pPr>
            <w:r>
              <w:rPr>
                <w:rFonts w:ascii="Arial" w:hAnsi="Arial" w:cs="Arial"/>
                <w:sz w:val="24"/>
                <w:szCs w:val="24"/>
              </w:rPr>
              <w:t>3</w:t>
            </w:r>
          </w:p>
        </w:tc>
      </w:tr>
      <w:tr w:rsidR="003E7AF6" w:rsidRPr="009653C1" w:rsidTr="00C41F9F">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Free Electives /Liberal Arts</w:t>
            </w:r>
          </w:p>
        </w:tc>
        <w:tc>
          <w:tcPr>
            <w:tcW w:w="99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Free Electives /Liberal Arts</w:t>
            </w:r>
          </w:p>
        </w:tc>
        <w:tc>
          <w:tcPr>
            <w:tcW w:w="108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3</w:t>
            </w:r>
          </w:p>
        </w:tc>
      </w:tr>
      <w:tr w:rsidR="003E7AF6" w:rsidRPr="009653C1" w:rsidTr="00C41F9F">
        <w:tc>
          <w:tcPr>
            <w:tcW w:w="441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Free Electives /Liberal Arts</w:t>
            </w:r>
          </w:p>
        </w:tc>
        <w:tc>
          <w:tcPr>
            <w:tcW w:w="990" w:type="dxa"/>
          </w:tcPr>
          <w:p w:rsidR="003E7AF6" w:rsidRPr="00E645D6" w:rsidRDefault="003E7AF6"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3E7AF6" w:rsidRPr="00C25048" w:rsidRDefault="003E7AF6" w:rsidP="00F524E8">
            <w:pPr>
              <w:rPr>
                <w:rFonts w:ascii="Arial" w:hAnsi="Arial" w:cs="Arial"/>
                <w:sz w:val="24"/>
                <w:szCs w:val="24"/>
              </w:rPr>
            </w:pPr>
            <w:r w:rsidRPr="00C25048">
              <w:rPr>
                <w:rFonts w:ascii="Arial" w:hAnsi="Arial" w:cs="Arial"/>
                <w:sz w:val="24"/>
                <w:szCs w:val="24"/>
              </w:rPr>
              <w:t>Free Electives /Liberal Arts</w:t>
            </w:r>
          </w:p>
        </w:tc>
        <w:tc>
          <w:tcPr>
            <w:tcW w:w="1080" w:type="dxa"/>
          </w:tcPr>
          <w:p w:rsidR="003E7AF6" w:rsidRPr="00E645D6" w:rsidRDefault="003E7AF6"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1D2E30"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p>
    <w:p w:rsidR="001D76DD" w:rsidRDefault="001D76DD" w:rsidP="00D70DF7">
      <w:pPr>
        <w:widowControl w:val="0"/>
        <w:autoSpaceDE w:val="0"/>
        <w:autoSpaceDN w:val="0"/>
        <w:adjustRightInd w:val="0"/>
        <w:spacing w:after="0" w:line="240" w:lineRule="auto"/>
        <w:rPr>
          <w:rFonts w:ascii="Arial" w:hAnsi="Arial" w:cs="Arial"/>
          <w:sz w:val="24"/>
          <w:szCs w:val="24"/>
        </w:rPr>
      </w:pPr>
    </w:p>
    <w:p w:rsidR="006669F4" w:rsidRDefault="00D70DF7" w:rsidP="006669F4">
      <w:pPr>
        <w:spacing w:after="0" w:line="240" w:lineRule="auto"/>
        <w:rPr>
          <w:rFonts w:ascii="Arial" w:eastAsia="Times New Roman"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669F4" w:rsidRPr="006669F4">
        <w:rPr>
          <w:rFonts w:ascii="Arial" w:eastAsia="Times New Roman" w:hAnsi="Arial" w:cs="Arial"/>
          <w:sz w:val="24"/>
          <w:szCs w:val="24"/>
        </w:rPr>
        <w:t xml:space="preserve"> </w:t>
      </w:r>
    </w:p>
    <w:p w:rsidR="006669F4" w:rsidRDefault="006669F4" w:rsidP="006669F4">
      <w:pPr>
        <w:spacing w:after="0" w:line="240" w:lineRule="auto"/>
        <w:rPr>
          <w:rFonts w:ascii="Arial" w:eastAsia="Times New Roman" w:hAnsi="Arial" w:cs="Arial"/>
          <w:sz w:val="24"/>
          <w:szCs w:val="24"/>
        </w:rPr>
      </w:pPr>
      <w:r w:rsidRPr="00B51666">
        <w:rPr>
          <w:rFonts w:ascii="Arial" w:eastAsia="Times New Roman" w:hAnsi="Arial" w:cs="Arial"/>
          <w:sz w:val="24"/>
          <w:szCs w:val="24"/>
        </w:rPr>
        <w:t>** BUS 481 may also be taken toward fulfillment of the College Option Core: Writing Intensive requirement.</w:t>
      </w:r>
    </w:p>
    <w:p w:rsidR="00001F8B" w:rsidRPr="00B51666" w:rsidRDefault="00001F8B" w:rsidP="006669F4">
      <w:pPr>
        <w:spacing w:after="0" w:line="240" w:lineRule="auto"/>
        <w:rPr>
          <w:rFonts w:ascii="Arial" w:eastAsia="Times New Roman" w:hAnsi="Arial" w:cs="Arial"/>
          <w:sz w:val="24"/>
          <w:szCs w:val="24"/>
        </w:rPr>
      </w:pPr>
    </w:p>
    <w:p w:rsidR="00E42A3D" w:rsidRDefault="006669F4" w:rsidP="00001F8B">
      <w:pPr>
        <w:pStyle w:val="ListParagraph"/>
        <w:numPr>
          <w:ilvl w:val="0"/>
          <w:numId w:val="9"/>
        </w:numPr>
        <w:spacing w:after="0" w:line="240" w:lineRule="auto"/>
        <w:rPr>
          <w:rFonts w:ascii="Arial" w:eastAsia="Times New Roman" w:hAnsi="Arial" w:cs="Arial"/>
          <w:sz w:val="24"/>
          <w:szCs w:val="24"/>
        </w:rPr>
      </w:pPr>
      <w:r w:rsidRPr="00001F8B">
        <w:rPr>
          <w:rFonts w:ascii="Arial" w:eastAsia="Times New Roman" w:hAnsi="Arial" w:cs="Arial"/>
          <w:sz w:val="24"/>
          <w:szCs w:val="24"/>
        </w:rPr>
        <w:t xml:space="preserve">Students who have completed the Required Core: Mathematical and Quantitative Reasoning requirement will be prepared to take all courses in the </w:t>
      </w:r>
      <w:r w:rsidR="00107274" w:rsidRPr="00001F8B">
        <w:rPr>
          <w:rFonts w:ascii="Arial" w:eastAsia="Times New Roman" w:hAnsi="Arial" w:cs="Arial"/>
          <w:sz w:val="24"/>
          <w:szCs w:val="24"/>
        </w:rPr>
        <w:t>Business Admini</w:t>
      </w:r>
      <w:bookmarkStart w:id="0" w:name="_GoBack"/>
      <w:bookmarkEnd w:id="0"/>
      <w:r w:rsidR="00107274" w:rsidRPr="00001F8B">
        <w:rPr>
          <w:rFonts w:ascii="Arial" w:eastAsia="Times New Roman" w:hAnsi="Arial" w:cs="Arial"/>
          <w:sz w:val="24"/>
          <w:szCs w:val="24"/>
        </w:rPr>
        <w:t>stration program.</w:t>
      </w:r>
    </w:p>
    <w:sectPr w:rsidR="00E42A3D" w:rsidSect="001D2E30">
      <w:head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C50FA9">
      <w:rPr>
        <w:sz w:val="16"/>
        <w:szCs w:val="16"/>
      </w:rPr>
      <w:t>Approved by Department: 00/00/21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61CD52FE"/>
    <w:multiLevelType w:val="multilevel"/>
    <w:tmpl w:val="3B849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1D6B58"/>
    <w:multiLevelType w:val="hybridMultilevel"/>
    <w:tmpl w:val="9F9E09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8"/>
  </w:num>
  <w:num w:numId="6">
    <w:abstractNumId w:val="3"/>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01F8B"/>
    <w:rsid w:val="0000547A"/>
    <w:rsid w:val="00046352"/>
    <w:rsid w:val="00052FB5"/>
    <w:rsid w:val="00086AFA"/>
    <w:rsid w:val="0009058F"/>
    <w:rsid w:val="000C417E"/>
    <w:rsid w:val="0010347D"/>
    <w:rsid w:val="00107274"/>
    <w:rsid w:val="00121937"/>
    <w:rsid w:val="00152F87"/>
    <w:rsid w:val="00182722"/>
    <w:rsid w:val="00193E2A"/>
    <w:rsid w:val="001D2E30"/>
    <w:rsid w:val="001D76DD"/>
    <w:rsid w:val="001F1C9D"/>
    <w:rsid w:val="00214867"/>
    <w:rsid w:val="00226AF0"/>
    <w:rsid w:val="002746E0"/>
    <w:rsid w:val="002853C2"/>
    <w:rsid w:val="002D74BB"/>
    <w:rsid w:val="00315217"/>
    <w:rsid w:val="00356E49"/>
    <w:rsid w:val="00357B66"/>
    <w:rsid w:val="00390635"/>
    <w:rsid w:val="003E7AF6"/>
    <w:rsid w:val="00460A5B"/>
    <w:rsid w:val="00471B2B"/>
    <w:rsid w:val="00512CA2"/>
    <w:rsid w:val="00513C7F"/>
    <w:rsid w:val="00522503"/>
    <w:rsid w:val="00564D9B"/>
    <w:rsid w:val="00583DDC"/>
    <w:rsid w:val="005C36CE"/>
    <w:rsid w:val="005D4870"/>
    <w:rsid w:val="005D5040"/>
    <w:rsid w:val="00604DE8"/>
    <w:rsid w:val="006669F4"/>
    <w:rsid w:val="006A08D5"/>
    <w:rsid w:val="006D6BCD"/>
    <w:rsid w:val="006F6E93"/>
    <w:rsid w:val="00733A72"/>
    <w:rsid w:val="00742386"/>
    <w:rsid w:val="0077020F"/>
    <w:rsid w:val="00777297"/>
    <w:rsid w:val="00777507"/>
    <w:rsid w:val="007A1350"/>
    <w:rsid w:val="007F7EA6"/>
    <w:rsid w:val="00805103"/>
    <w:rsid w:val="00814924"/>
    <w:rsid w:val="00832531"/>
    <w:rsid w:val="008E6F43"/>
    <w:rsid w:val="008F2A4B"/>
    <w:rsid w:val="00943260"/>
    <w:rsid w:val="00963FA5"/>
    <w:rsid w:val="009653C1"/>
    <w:rsid w:val="009C3285"/>
    <w:rsid w:val="009C6B10"/>
    <w:rsid w:val="009D0395"/>
    <w:rsid w:val="00A37ED3"/>
    <w:rsid w:val="00A37FA7"/>
    <w:rsid w:val="00A6037A"/>
    <w:rsid w:val="00A8311E"/>
    <w:rsid w:val="00A852B6"/>
    <w:rsid w:val="00A95022"/>
    <w:rsid w:val="00AD08AA"/>
    <w:rsid w:val="00AD472D"/>
    <w:rsid w:val="00AE74BB"/>
    <w:rsid w:val="00AF60F4"/>
    <w:rsid w:val="00B05D04"/>
    <w:rsid w:val="00B6134F"/>
    <w:rsid w:val="00B748E5"/>
    <w:rsid w:val="00B878EF"/>
    <w:rsid w:val="00BD6608"/>
    <w:rsid w:val="00C245F5"/>
    <w:rsid w:val="00C31601"/>
    <w:rsid w:val="00C50FA9"/>
    <w:rsid w:val="00C61F17"/>
    <w:rsid w:val="00C63F33"/>
    <w:rsid w:val="00C768A9"/>
    <w:rsid w:val="00CA3444"/>
    <w:rsid w:val="00CF28AC"/>
    <w:rsid w:val="00CF2B39"/>
    <w:rsid w:val="00D34305"/>
    <w:rsid w:val="00D70DF7"/>
    <w:rsid w:val="00D9605B"/>
    <w:rsid w:val="00DC16F6"/>
    <w:rsid w:val="00DE6755"/>
    <w:rsid w:val="00DF0784"/>
    <w:rsid w:val="00E42A3D"/>
    <w:rsid w:val="00EB0075"/>
    <w:rsid w:val="00ED0DA5"/>
    <w:rsid w:val="00EE6779"/>
    <w:rsid w:val="00EE718B"/>
    <w:rsid w:val="00EF1424"/>
    <w:rsid w:val="00EF580F"/>
    <w:rsid w:val="00F37187"/>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0A326885"/>
  <w15:docId w15:val="{BD4EEB19-10DE-429D-9503-6C698840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business-and-information-systems/business-and-economics/business-admi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Business Administration- Logistics and Supply Chain BS Degree Map</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Administration- Logistics and Supply Chain BS Degree Map</dc:title>
  <dc:creator>Janet Guidi</dc:creator>
  <cp:lastModifiedBy>Sheridan Bisram</cp:lastModifiedBy>
  <cp:revision>4</cp:revision>
  <dcterms:created xsi:type="dcterms:W3CDTF">2020-03-20T17:57:00Z</dcterms:created>
  <dcterms:modified xsi:type="dcterms:W3CDTF">2021-06-03T13:55:00Z</dcterms:modified>
</cp:coreProperties>
</file>