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6F6" w:rsidRDefault="009E0A56" w:rsidP="008E4025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2020-2021</w:t>
      </w:r>
    </w:p>
    <w:p w:rsidR="00DC16F6" w:rsidRPr="00DC16F6" w:rsidRDefault="00DC16F6" w:rsidP="008E4025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Degree Map: </w:t>
      </w:r>
      <w:hyperlink r:id="rId7" w:history="1">
        <w:r w:rsidR="00956746" w:rsidRPr="00956746">
          <w:rPr>
            <w:rStyle w:val="Hyperlink"/>
            <w:rFonts w:ascii="Arial" w:hAnsi="Arial" w:cs="Arial"/>
            <w:b/>
            <w:sz w:val="32"/>
            <w:szCs w:val="32"/>
          </w:rPr>
          <w:t>Finance</w:t>
        </w:r>
        <w:r w:rsidRPr="00956746">
          <w:rPr>
            <w:rStyle w:val="Hyperlink"/>
            <w:rFonts w:ascii="Arial" w:hAnsi="Arial" w:cs="Arial"/>
            <w:b/>
            <w:sz w:val="32"/>
            <w:szCs w:val="32"/>
          </w:rPr>
          <w:t xml:space="preserve"> (BS)</w:t>
        </w:r>
      </w:hyperlink>
    </w:p>
    <w:p w:rsidR="00214867" w:rsidRPr="00214867" w:rsidRDefault="005D5040" w:rsidP="008E4025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Accounting and Finance</w:t>
      </w:r>
    </w:p>
    <w:p w:rsidR="008E4025" w:rsidRPr="00214867" w:rsidRDefault="005D5040" w:rsidP="008E4025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School of Business and Information Systems</w:t>
      </w:r>
      <w:r w:rsidR="008E4025" w:rsidRPr="00214867">
        <w:rPr>
          <w:rFonts w:ascii="Arial" w:hAnsi="Arial" w:cs="Arial"/>
          <w:sz w:val="24"/>
          <w:szCs w:val="24"/>
        </w:rPr>
        <w:t xml:space="preserve"> </w:t>
      </w:r>
      <w:r w:rsidR="008E4025" w:rsidRPr="00A8311E">
        <w:rPr>
          <w:rFonts w:ascii="Arial" w:hAnsi="Arial" w:cs="Arial"/>
          <w:color w:val="FF0000"/>
          <w:sz w:val="24"/>
          <w:szCs w:val="24"/>
        </w:rPr>
        <w:t>|</w:t>
      </w:r>
      <w:r w:rsidR="008E4025">
        <w:rPr>
          <w:rFonts w:ascii="Arial" w:hAnsi="Arial" w:cs="Arial"/>
          <w:sz w:val="24"/>
          <w:szCs w:val="24"/>
        </w:rPr>
        <w:t xml:space="preserve"> York College </w:t>
      </w:r>
      <w:r w:rsidR="008E4025" w:rsidRPr="00A8311E">
        <w:rPr>
          <w:rFonts w:ascii="Arial" w:hAnsi="Arial" w:cs="Arial"/>
          <w:color w:val="FF0000"/>
          <w:sz w:val="24"/>
          <w:szCs w:val="24"/>
        </w:rPr>
        <w:t>|</w:t>
      </w:r>
      <w:r w:rsidR="008E4025">
        <w:rPr>
          <w:rFonts w:ascii="Arial" w:hAnsi="Arial" w:cs="Arial"/>
          <w:sz w:val="24"/>
          <w:szCs w:val="24"/>
        </w:rPr>
        <w:t xml:space="preserve"> CUNY</w:t>
      </w:r>
    </w:p>
    <w:p w:rsidR="00152F87" w:rsidRPr="00214867" w:rsidRDefault="005D5040" w:rsidP="008E4025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Room AC-2B06</w:t>
      </w:r>
      <w:r w:rsidR="00214867" w:rsidRPr="00214867">
        <w:rPr>
          <w:rFonts w:ascii="Arial" w:hAnsi="Arial" w:cs="Arial"/>
          <w:sz w:val="24"/>
          <w:szCs w:val="24"/>
        </w:rPr>
        <w:t xml:space="preserve"> </w:t>
      </w:r>
      <w:r w:rsidR="00214867" w:rsidRPr="00A8311E">
        <w:rPr>
          <w:rFonts w:ascii="Arial" w:hAnsi="Arial" w:cs="Arial"/>
          <w:color w:val="FF0000"/>
          <w:sz w:val="24"/>
          <w:szCs w:val="24"/>
        </w:rPr>
        <w:t>|</w:t>
      </w:r>
      <w:r>
        <w:rPr>
          <w:rFonts w:ascii="Arial" w:hAnsi="Arial" w:cs="Arial"/>
          <w:sz w:val="24"/>
          <w:szCs w:val="24"/>
        </w:rPr>
        <w:t xml:space="preserve"> (718) 262-2501</w:t>
      </w:r>
    </w:p>
    <w:p w:rsidR="00B05D04" w:rsidRPr="00214867" w:rsidRDefault="00B05D04" w:rsidP="00214867">
      <w:pPr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>The following is a suggested plan of study for completion of this degree progra</w:t>
      </w:r>
      <w:r w:rsidR="009A5588">
        <w:rPr>
          <w:rFonts w:ascii="Arial" w:hAnsi="Arial" w:cs="Arial"/>
          <w:sz w:val="24"/>
          <w:szCs w:val="24"/>
        </w:rPr>
        <w:t>m.  The goal of a Degree Map</w:t>
      </w:r>
      <w:r w:rsidRPr="00214867">
        <w:rPr>
          <w:rFonts w:ascii="Arial" w:hAnsi="Arial" w:cs="Arial"/>
          <w:sz w:val="24"/>
          <w:szCs w:val="24"/>
        </w:rPr>
        <w:t xml:space="preserve"> is to ensure that students graduate with no more than</w:t>
      </w:r>
      <w:r w:rsidR="00214867">
        <w:rPr>
          <w:rFonts w:ascii="Arial" w:hAnsi="Arial" w:cs="Arial"/>
          <w:sz w:val="24"/>
          <w:szCs w:val="24"/>
        </w:rPr>
        <w:t xml:space="preserve"> 120 credits and in four years.</w:t>
      </w:r>
    </w:p>
    <w:p w:rsidR="00B05D04" w:rsidRPr="00214867" w:rsidRDefault="00B05D04" w:rsidP="0021486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>All students should speak with an academic advisor about their academic programs. This document is not a substitute for academic advisement.</w:t>
      </w:r>
    </w:p>
    <w:p w:rsidR="00B05D04" w:rsidRPr="00214867" w:rsidRDefault="00B05D04" w:rsidP="0021486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>Students are encouraged to take Winter and Summer courses to facilitate their progress towards graduation.</w:t>
      </w:r>
    </w:p>
    <w:p w:rsidR="00E42A3D" w:rsidRPr="00214867" w:rsidRDefault="00B05D04" w:rsidP="00214867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214867">
        <w:rPr>
          <w:rFonts w:ascii="Arial" w:hAnsi="Arial" w:cs="Arial"/>
          <w:sz w:val="24"/>
          <w:szCs w:val="24"/>
        </w:rPr>
        <w:t>Transfer students do not need to take all courses in the plan; they should consult with an academic advisor.</w:t>
      </w:r>
    </w:p>
    <w:tbl>
      <w:tblPr>
        <w:tblStyle w:val="TableGrid"/>
        <w:tblW w:w="11250" w:type="dxa"/>
        <w:tblInd w:w="-882" w:type="dxa"/>
        <w:tblLayout w:type="fixed"/>
        <w:tblLook w:val="04A0" w:firstRow="1" w:lastRow="0" w:firstColumn="1" w:lastColumn="0" w:noHBand="0" w:noVBand="1"/>
        <w:tblCaption w:val="First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56746" w:rsidRPr="009653C1" w:rsidTr="006445D3">
        <w:tc>
          <w:tcPr>
            <w:tcW w:w="4410" w:type="dxa"/>
            <w:vAlign w:val="center"/>
          </w:tcPr>
          <w:p w:rsidR="00956746" w:rsidRPr="00276BD8" w:rsidRDefault="00FD45B3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ACC 101: Principles of Accounting I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FD45B3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ACC 102: Principles of Accounting II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A927EB">
        <w:tc>
          <w:tcPr>
            <w:tcW w:w="4410" w:type="dxa"/>
            <w:vAlign w:val="center"/>
          </w:tcPr>
          <w:p w:rsidR="00956746" w:rsidRPr="00276BD8" w:rsidRDefault="00FD45B3" w:rsidP="00102551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FINC 101: Fundamentals of Financial Planning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FD45B3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Creative Expression [CE]</w:t>
            </w:r>
            <w:r>
              <w:rPr>
                <w:rFonts w:ascii="Arial" w:hAnsi="Arial" w:cs="Arial"/>
                <w:sz w:val="24"/>
                <w:szCs w:val="24"/>
              </w:rPr>
              <w:t>: SPCH 101 (recommended)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A927EB">
        <w:tc>
          <w:tcPr>
            <w:tcW w:w="4410" w:type="dxa"/>
            <w:vAlign w:val="center"/>
          </w:tcPr>
          <w:p w:rsidR="00956746" w:rsidRPr="00276BD8" w:rsidRDefault="00FD45B3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ECON 102: Microeconomics [IS]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FD45B3" w:rsidP="00FD45B3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ECON 103: Macroeconomics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A927EB">
        <w:tc>
          <w:tcPr>
            <w:tcW w:w="4410" w:type="dxa"/>
            <w:vAlign w:val="center"/>
          </w:tcPr>
          <w:p w:rsidR="00956746" w:rsidRPr="00276BD8" w:rsidRDefault="00FD45B3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ENG 125: English Composition I [EC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FD45B3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ENG 126: English Composition II [EC]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A927EB">
        <w:tc>
          <w:tcPr>
            <w:tcW w:w="4410" w:type="dxa"/>
            <w:vAlign w:val="center"/>
          </w:tcPr>
          <w:p w:rsidR="00956746" w:rsidRPr="00276BD8" w:rsidRDefault="00FD45B3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Mathematical &amp; Quantitative Reasoning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276B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[</w:t>
            </w:r>
            <w:r w:rsidRPr="00276BD8">
              <w:rPr>
                <w:rFonts w:ascii="Arial" w:hAnsi="Arial" w:cs="Arial"/>
                <w:sz w:val="24"/>
                <w:szCs w:val="24"/>
              </w:rPr>
              <w:t>MQR</w:t>
            </w:r>
            <w:r>
              <w:rPr>
                <w:rFonts w:ascii="Arial" w:hAnsi="Arial" w:cs="Arial"/>
                <w:sz w:val="24"/>
                <w:szCs w:val="24"/>
              </w:rPr>
              <w:t>]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FD45B3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BUS 201 or FINC 150: Computer Applications in Business or  Financial Data Analytics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Default="001D2E30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Secon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56746" w:rsidRPr="009653C1" w:rsidTr="00BF1C99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ACC 201: Intermediate Accounting I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ACC 202: Intermediate Accounting  II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BF1C99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ECON 220 or FINC 125: Economic Statistics or Financial Mathematics II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FINC 321 or FINC 201: Principles of Finance or Foundations of Finance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BF1C99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BUS 283 or FINC 245: Business Law I or Regulations for Accountants and Financial Professionals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World Cultures &amp; Global  Issues[WCGI]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BF1C99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Scientific World [SW]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College Option [CO]: HE 111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BF1C99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US Experience in its Diversity [USED]</w:t>
            </w:r>
          </w:p>
        </w:tc>
        <w:tc>
          <w:tcPr>
            <w:tcW w:w="99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Life &amp; Physical Science [LPS]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Pr="00DE6755" w:rsidRDefault="00DE6755" w:rsidP="00DE6755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br w:type="page"/>
      </w: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Third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56746" w:rsidRPr="009653C1" w:rsidTr="003C36A6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ACC 251: Financial Statement Analysis</w:t>
            </w:r>
          </w:p>
        </w:tc>
        <w:tc>
          <w:tcPr>
            <w:tcW w:w="990" w:type="dxa"/>
          </w:tcPr>
          <w:p w:rsidR="00956746" w:rsidRPr="009653C1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FINC 324: International Finance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3C36A6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FINC 250: Financial Data Analytics II</w:t>
            </w:r>
          </w:p>
        </w:tc>
        <w:tc>
          <w:tcPr>
            <w:tcW w:w="990" w:type="dxa"/>
          </w:tcPr>
          <w:p w:rsidR="00956746" w:rsidRPr="009653C1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Finance Elective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3C36A6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FINC 322: Investment and Security Analysis</w:t>
            </w:r>
          </w:p>
        </w:tc>
        <w:tc>
          <w:tcPr>
            <w:tcW w:w="990" w:type="dxa"/>
          </w:tcPr>
          <w:p w:rsidR="00956746" w:rsidRPr="009653C1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126E4C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Additional Flexible Core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3C36A6">
        <w:tc>
          <w:tcPr>
            <w:tcW w:w="4410" w:type="dxa"/>
            <w:vAlign w:val="center"/>
          </w:tcPr>
          <w:p w:rsidR="00956746" w:rsidRPr="00276BD8" w:rsidRDefault="00126E4C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College Option</w:t>
            </w:r>
            <w:r>
              <w:rPr>
                <w:rFonts w:ascii="Arial" w:hAnsi="Arial" w:cs="Arial"/>
                <w:sz w:val="24"/>
                <w:szCs w:val="24"/>
              </w:rPr>
              <w:t xml:space="preserve"> [CO]: Foreign Language†</w:t>
            </w:r>
          </w:p>
        </w:tc>
        <w:tc>
          <w:tcPr>
            <w:tcW w:w="990" w:type="dxa"/>
          </w:tcPr>
          <w:p w:rsidR="00956746" w:rsidRPr="009653C1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126E4C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Colleg</w:t>
            </w:r>
            <w:r>
              <w:rPr>
                <w:rFonts w:ascii="Arial" w:hAnsi="Arial" w:cs="Arial"/>
                <w:sz w:val="24"/>
                <w:szCs w:val="24"/>
              </w:rPr>
              <w:t>e Option [CO]: Foreign Language†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3C36A6">
        <w:tc>
          <w:tcPr>
            <w:tcW w:w="4410" w:type="dxa"/>
            <w:vAlign w:val="center"/>
          </w:tcPr>
          <w:p w:rsidR="00956746" w:rsidRPr="00276BD8" w:rsidRDefault="00126E4C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Free Elective/Liberal Arts</w:t>
            </w:r>
          </w:p>
        </w:tc>
        <w:tc>
          <w:tcPr>
            <w:tcW w:w="990" w:type="dxa"/>
          </w:tcPr>
          <w:p w:rsidR="00956746" w:rsidRPr="009653C1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126E4C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Free Elective/Liberal Arts</w:t>
            </w:r>
          </w:p>
        </w:tc>
        <w:tc>
          <w:tcPr>
            <w:tcW w:w="1080" w:type="dxa"/>
          </w:tcPr>
          <w:p w:rsidR="00956746" w:rsidRPr="009653C1" w:rsidRDefault="00956746" w:rsidP="005B04F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53C1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F1C9D" w:rsidRDefault="001F1C9D" w:rsidP="001D2E3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250" w:type="dxa"/>
        <w:tblInd w:w="-882" w:type="dxa"/>
        <w:tblLook w:val="04A0" w:firstRow="1" w:lastRow="0" w:firstColumn="1" w:lastColumn="0" w:noHBand="0" w:noVBand="1"/>
        <w:tblCaption w:val="Fourth Year Fall and Spring"/>
      </w:tblPr>
      <w:tblGrid>
        <w:gridCol w:w="4410"/>
        <w:gridCol w:w="990"/>
        <w:gridCol w:w="4770"/>
        <w:gridCol w:w="1080"/>
      </w:tblGrid>
      <w:tr w:rsidR="001F1C9D" w:rsidRPr="009653C1" w:rsidTr="00BD6608">
        <w:trPr>
          <w:tblHeader/>
        </w:trPr>
        <w:tc>
          <w:tcPr>
            <w:tcW w:w="441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1080" w:type="dxa"/>
          </w:tcPr>
          <w:p w:rsidR="001F1C9D" w:rsidRPr="009653C1" w:rsidRDefault="001F1C9D" w:rsidP="005B04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1F1C9D" w:rsidRPr="009653C1" w:rsidTr="001F1C9D">
        <w:tc>
          <w:tcPr>
            <w:tcW w:w="441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1F1C9D" w:rsidRPr="009653C1" w:rsidRDefault="001F1C9D" w:rsidP="005B04F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3C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956746" w:rsidRPr="009653C1" w:rsidTr="00C41F9F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FINC 329: Corporate Finance</w:t>
            </w:r>
          </w:p>
        </w:tc>
        <w:tc>
          <w:tcPr>
            <w:tcW w:w="990" w:type="dxa"/>
          </w:tcPr>
          <w:p w:rsidR="00956746" w:rsidRPr="00E645D6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5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FINC 475 (WI): Case Studies in Accounting &amp; Finance</w:t>
            </w:r>
          </w:p>
        </w:tc>
        <w:tc>
          <w:tcPr>
            <w:tcW w:w="1080" w:type="dxa"/>
          </w:tcPr>
          <w:p w:rsidR="00956746" w:rsidRPr="00E645D6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5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C41F9F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FINC 355: Futures and Options</w:t>
            </w:r>
          </w:p>
        </w:tc>
        <w:tc>
          <w:tcPr>
            <w:tcW w:w="990" w:type="dxa"/>
          </w:tcPr>
          <w:p w:rsidR="00956746" w:rsidRPr="00E645D6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5D6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Free Elective/Liberal Arts</w:t>
            </w:r>
          </w:p>
        </w:tc>
        <w:tc>
          <w:tcPr>
            <w:tcW w:w="1080" w:type="dxa"/>
          </w:tcPr>
          <w:p w:rsidR="00956746" w:rsidRPr="00E645D6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5D6">
              <w:rPr>
                <w:rFonts w:ascii="Arial" w:hAnsi="Arial" w:cs="Arial"/>
                <w:sz w:val="24"/>
                <w:szCs w:val="24"/>
              </w:rPr>
              <w:t xml:space="preserve">3 </w:t>
            </w:r>
          </w:p>
        </w:tc>
      </w:tr>
      <w:tr w:rsidR="00956746" w:rsidRPr="009653C1" w:rsidTr="00C41F9F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Finance Elective</w:t>
            </w:r>
          </w:p>
        </w:tc>
        <w:tc>
          <w:tcPr>
            <w:tcW w:w="990" w:type="dxa"/>
          </w:tcPr>
          <w:p w:rsidR="00956746" w:rsidRPr="00E645D6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5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Free Elective/ Liberal Arts</w:t>
            </w:r>
          </w:p>
        </w:tc>
        <w:tc>
          <w:tcPr>
            <w:tcW w:w="1080" w:type="dxa"/>
          </w:tcPr>
          <w:p w:rsidR="00956746" w:rsidRPr="00E645D6" w:rsidRDefault="00126E4C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C41F9F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Free Elective/Liberal Arts</w:t>
            </w:r>
          </w:p>
        </w:tc>
        <w:tc>
          <w:tcPr>
            <w:tcW w:w="990" w:type="dxa"/>
          </w:tcPr>
          <w:p w:rsidR="00956746" w:rsidRPr="00E645D6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5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Free Elective/Liberal Arts</w:t>
            </w:r>
          </w:p>
        </w:tc>
        <w:tc>
          <w:tcPr>
            <w:tcW w:w="1080" w:type="dxa"/>
          </w:tcPr>
          <w:p w:rsidR="00956746" w:rsidRPr="00E645D6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5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956746" w:rsidRPr="009653C1" w:rsidTr="00C41F9F">
        <w:tc>
          <w:tcPr>
            <w:tcW w:w="441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Free Elective/Liberal Arts</w:t>
            </w:r>
          </w:p>
        </w:tc>
        <w:tc>
          <w:tcPr>
            <w:tcW w:w="990" w:type="dxa"/>
          </w:tcPr>
          <w:p w:rsidR="00956746" w:rsidRPr="00E645D6" w:rsidRDefault="00956746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45D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70" w:type="dxa"/>
            <w:vAlign w:val="center"/>
          </w:tcPr>
          <w:p w:rsidR="00956746" w:rsidRPr="00276BD8" w:rsidRDefault="00956746" w:rsidP="00102551">
            <w:pPr>
              <w:rPr>
                <w:rFonts w:ascii="Arial" w:hAnsi="Arial" w:cs="Arial"/>
                <w:sz w:val="24"/>
                <w:szCs w:val="24"/>
              </w:rPr>
            </w:pPr>
            <w:r w:rsidRPr="00276BD8">
              <w:rPr>
                <w:rFonts w:ascii="Arial" w:hAnsi="Arial" w:cs="Arial"/>
                <w:sz w:val="24"/>
                <w:szCs w:val="24"/>
              </w:rPr>
              <w:t>Free Elective/Liberal Arts</w:t>
            </w:r>
          </w:p>
        </w:tc>
        <w:tc>
          <w:tcPr>
            <w:tcW w:w="1080" w:type="dxa"/>
          </w:tcPr>
          <w:p w:rsidR="00956746" w:rsidRPr="00E645D6" w:rsidRDefault="00126E4C" w:rsidP="00E552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</w:tbl>
    <w:p w:rsidR="001D2E30" w:rsidRPr="001F1C9D" w:rsidRDefault="001D2E30" w:rsidP="001F1C9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iCs/>
          <w:color w:val="221E1F"/>
          <w:sz w:val="24"/>
          <w:szCs w:val="24"/>
        </w:rPr>
      </w:pPr>
    </w:p>
    <w:p w:rsidR="00564D9B" w:rsidRPr="009653C1" w:rsidRDefault="00564D9B" w:rsidP="00564D9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 w:rsidRPr="009653C1">
        <w:rPr>
          <w:rFonts w:ascii="Arial" w:hAnsi="Arial" w:cs="Arial"/>
          <w:iCs/>
          <w:color w:val="221E1F"/>
          <w:sz w:val="24"/>
          <w:szCs w:val="24"/>
        </w:rPr>
        <w:t xml:space="preserve">York students are required to complete (pass) three (3) Writing intensive (WI) courses: two (2) in the lower division (100-200 level) and one (1) in the upper division (300-level).  </w:t>
      </w:r>
    </w:p>
    <w:p w:rsidR="00564D9B" w:rsidRPr="009653C1" w:rsidRDefault="00564D9B" w:rsidP="00564D9B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  <w:r w:rsidRPr="009653C1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General Education requirements, </w:t>
      </w:r>
      <w:bookmarkStart w:id="0" w:name="_GoBack"/>
      <w:bookmarkEnd w:id="0"/>
      <w:r w:rsidRPr="009653C1">
        <w:rPr>
          <w:rFonts w:ascii="Arial" w:hAnsi="Arial" w:cs="Arial"/>
          <w:iCs/>
          <w:color w:val="221E1F"/>
          <w:sz w:val="24"/>
          <w:szCs w:val="24"/>
        </w:rPr>
        <w:t xml:space="preserve">you must still complete one (1) WI course in the upper division within your major.  If your major has no upper division WI course, you must take a WI course chosen in consultation with your major advisor. </w:t>
      </w:r>
    </w:p>
    <w:p w:rsidR="00AF60F4" w:rsidRPr="00AF60F4" w:rsidRDefault="001D2E30" w:rsidP="00AF60F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9653C1">
        <w:rPr>
          <w:rFonts w:ascii="Arial" w:hAnsi="Arial" w:cs="Arial"/>
          <w:iCs/>
          <w:color w:val="221E1F"/>
          <w:sz w:val="24"/>
          <w:szCs w:val="24"/>
        </w:rPr>
        <w:t>B.S. students must complete 6</w:t>
      </w:r>
      <w:r w:rsidR="00564D9B" w:rsidRPr="009653C1">
        <w:rPr>
          <w:rFonts w:ascii="Arial" w:hAnsi="Arial" w:cs="Arial"/>
          <w:iCs/>
          <w:color w:val="221E1F"/>
          <w:sz w:val="24"/>
          <w:szCs w:val="24"/>
        </w:rPr>
        <w:t xml:space="preserve">0 credits of liberal arts – See Bulletin. </w:t>
      </w:r>
    </w:p>
    <w:p w:rsidR="00AF60F4" w:rsidRPr="00AF60F4" w:rsidRDefault="000907C3" w:rsidP="00AF60F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276BD8">
        <w:rPr>
          <w:rFonts w:ascii="Arial" w:hAnsi="Arial" w:cs="Arial"/>
          <w:sz w:val="24"/>
          <w:szCs w:val="24"/>
        </w:rPr>
        <w:t>Transfer students must complete a minimum of 15 credits in the Finance discipline at York College</w:t>
      </w:r>
      <w:r w:rsidR="00AF60F4" w:rsidRPr="00AF60F4">
        <w:rPr>
          <w:rFonts w:ascii="Arial" w:hAnsi="Arial" w:cs="Arial"/>
          <w:sz w:val="24"/>
          <w:szCs w:val="24"/>
        </w:rPr>
        <w:t>.</w:t>
      </w:r>
    </w:p>
    <w:p w:rsidR="00AF60F4" w:rsidRPr="00AF60F4" w:rsidRDefault="00AF60F4" w:rsidP="00AF60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AF60F4">
        <w:rPr>
          <w:rFonts w:ascii="Arial" w:hAnsi="Arial" w:cs="Arial"/>
          <w:sz w:val="24"/>
          <w:szCs w:val="24"/>
        </w:rPr>
        <w:t>†Foreign Language courses are determined through placement by the World Language Department, Room 3C08.</w:t>
      </w:r>
    </w:p>
    <w:p w:rsidR="00AF60F4" w:rsidRPr="00AF60F4" w:rsidRDefault="00AF60F4" w:rsidP="00AF60F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ED65C0" w:rsidRDefault="00ED65C0" w:rsidP="000907C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0907C3" w:rsidRPr="00276BD8">
        <w:rPr>
          <w:rFonts w:ascii="Arial" w:hAnsi="Arial" w:cs="Arial"/>
          <w:sz w:val="24"/>
          <w:szCs w:val="24"/>
        </w:rPr>
        <w:t>ECON 102 also fulfills the Flexible Core: Individual and Society requirement.</w:t>
      </w:r>
    </w:p>
    <w:p w:rsidR="00FD45B3" w:rsidRDefault="00ED65C0" w:rsidP="00A07850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Pr="00276BD8">
        <w:rPr>
          <w:rFonts w:ascii="Arial" w:hAnsi="Arial" w:cs="Arial"/>
          <w:sz w:val="24"/>
          <w:szCs w:val="24"/>
        </w:rPr>
        <w:t>FINC 475 may also be taken toward fulfillment of the College Option Core: Writing Intensive requirement</w:t>
      </w:r>
      <w:r w:rsidR="00A07850">
        <w:rPr>
          <w:rFonts w:ascii="Arial" w:hAnsi="Arial" w:cs="Arial"/>
          <w:sz w:val="24"/>
          <w:szCs w:val="24"/>
        </w:rPr>
        <w:t>.</w:t>
      </w:r>
    </w:p>
    <w:sectPr w:rsidR="00FD45B3" w:rsidSect="001D2E30">
      <w:headerReference w:type="default" r:id="rId8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D9B" w:rsidRPr="001D2E30" w:rsidRDefault="001D2E30" w:rsidP="001D2E30">
    <w:pPr>
      <w:pStyle w:val="Header"/>
      <w:mirrorIndents/>
      <w:rPr>
        <w:sz w:val="16"/>
        <w:szCs w:val="16"/>
      </w:rPr>
    </w:pPr>
    <w:r>
      <w:rPr>
        <w:color w:val="FF0000"/>
        <w:sz w:val="16"/>
        <w:szCs w:val="16"/>
      </w:rPr>
      <w:tab/>
    </w:r>
    <w:r>
      <w:rPr>
        <w:color w:val="FF0000"/>
        <w:sz w:val="16"/>
        <w:szCs w:val="16"/>
      </w:rPr>
      <w:tab/>
    </w:r>
    <w:r w:rsidR="00FA7175">
      <w:rPr>
        <w:sz w:val="16"/>
        <w:szCs w:val="16"/>
      </w:rPr>
      <w:t>Approved by Department: 00/0</w:t>
    </w:r>
    <w:r w:rsidR="009E0A56">
      <w:rPr>
        <w:sz w:val="16"/>
        <w:szCs w:val="16"/>
      </w:rPr>
      <w:t>0/20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B56C41"/>
    <w:multiLevelType w:val="hybridMultilevel"/>
    <w:tmpl w:val="A328D70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3" w15:restartNumberingAfterBreak="0">
    <w:nsid w:val="1818785C"/>
    <w:multiLevelType w:val="hybridMultilevel"/>
    <w:tmpl w:val="93B2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14069"/>
    <w:multiLevelType w:val="hybridMultilevel"/>
    <w:tmpl w:val="73A2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6" w15:restartNumberingAfterBreak="0">
    <w:nsid w:val="5C5F7DE3"/>
    <w:multiLevelType w:val="hybridMultilevel"/>
    <w:tmpl w:val="8474B6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635BA6"/>
    <w:multiLevelType w:val="hybridMultilevel"/>
    <w:tmpl w:val="83EA0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A3D"/>
    <w:rsid w:val="00047C34"/>
    <w:rsid w:val="00052FB5"/>
    <w:rsid w:val="00086AFA"/>
    <w:rsid w:val="000907C3"/>
    <w:rsid w:val="000C417E"/>
    <w:rsid w:val="0010347D"/>
    <w:rsid w:val="00121937"/>
    <w:rsid w:val="00126E4C"/>
    <w:rsid w:val="00152F87"/>
    <w:rsid w:val="00182722"/>
    <w:rsid w:val="00193E2A"/>
    <w:rsid w:val="001D2E30"/>
    <w:rsid w:val="001F1C9D"/>
    <w:rsid w:val="00214867"/>
    <w:rsid w:val="00226AF0"/>
    <w:rsid w:val="002853C2"/>
    <w:rsid w:val="002D74BB"/>
    <w:rsid w:val="00315217"/>
    <w:rsid w:val="00357B66"/>
    <w:rsid w:val="00390635"/>
    <w:rsid w:val="00436E48"/>
    <w:rsid w:val="00460A5B"/>
    <w:rsid w:val="00471B2B"/>
    <w:rsid w:val="00512CA2"/>
    <w:rsid w:val="00513C7F"/>
    <w:rsid w:val="00522503"/>
    <w:rsid w:val="00564D9B"/>
    <w:rsid w:val="00583DDC"/>
    <w:rsid w:val="005C36CE"/>
    <w:rsid w:val="005D5040"/>
    <w:rsid w:val="00604DE8"/>
    <w:rsid w:val="006A0340"/>
    <w:rsid w:val="006A08D5"/>
    <w:rsid w:val="006F6E93"/>
    <w:rsid w:val="00733A72"/>
    <w:rsid w:val="00742386"/>
    <w:rsid w:val="0077020F"/>
    <w:rsid w:val="00777297"/>
    <w:rsid w:val="00777507"/>
    <w:rsid w:val="007F7EA6"/>
    <w:rsid w:val="00805103"/>
    <w:rsid w:val="00814924"/>
    <w:rsid w:val="008E4025"/>
    <w:rsid w:val="008F2A4B"/>
    <w:rsid w:val="00943260"/>
    <w:rsid w:val="00956746"/>
    <w:rsid w:val="00963FA5"/>
    <w:rsid w:val="009653C1"/>
    <w:rsid w:val="009753FD"/>
    <w:rsid w:val="009A5588"/>
    <w:rsid w:val="009C3285"/>
    <w:rsid w:val="009C6B10"/>
    <w:rsid w:val="009D0395"/>
    <w:rsid w:val="009E0A56"/>
    <w:rsid w:val="00A07850"/>
    <w:rsid w:val="00A8311E"/>
    <w:rsid w:val="00A852B6"/>
    <w:rsid w:val="00AD08AA"/>
    <w:rsid w:val="00AD472D"/>
    <w:rsid w:val="00AE74BB"/>
    <w:rsid w:val="00AF60F4"/>
    <w:rsid w:val="00B05D04"/>
    <w:rsid w:val="00B6134F"/>
    <w:rsid w:val="00B622AF"/>
    <w:rsid w:val="00B653DA"/>
    <w:rsid w:val="00B748E5"/>
    <w:rsid w:val="00B878EF"/>
    <w:rsid w:val="00BA1535"/>
    <w:rsid w:val="00BD6608"/>
    <w:rsid w:val="00C31601"/>
    <w:rsid w:val="00C61F17"/>
    <w:rsid w:val="00C63F33"/>
    <w:rsid w:val="00C644C6"/>
    <w:rsid w:val="00C768A9"/>
    <w:rsid w:val="00CE0EB9"/>
    <w:rsid w:val="00CF28AC"/>
    <w:rsid w:val="00CF2B39"/>
    <w:rsid w:val="00D34305"/>
    <w:rsid w:val="00D434EC"/>
    <w:rsid w:val="00DC16F6"/>
    <w:rsid w:val="00DE6755"/>
    <w:rsid w:val="00DF0784"/>
    <w:rsid w:val="00DF65E2"/>
    <w:rsid w:val="00E42A3D"/>
    <w:rsid w:val="00EB0075"/>
    <w:rsid w:val="00EB1E4A"/>
    <w:rsid w:val="00ED0DA5"/>
    <w:rsid w:val="00ED65C0"/>
    <w:rsid w:val="00EE6779"/>
    <w:rsid w:val="00EE718B"/>
    <w:rsid w:val="00EF1424"/>
    <w:rsid w:val="00EF580F"/>
    <w:rsid w:val="00F522F1"/>
    <w:rsid w:val="00F620F9"/>
    <w:rsid w:val="00F83661"/>
    <w:rsid w:val="00FA7175"/>
    <w:rsid w:val="00FD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32765FDF"/>
  <w15:docId w15:val="{F1F429BF-7F04-4FF7-A8CF-23FF19E3C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2E3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D0D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4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ttps://www.york.cuny.edu/produce-and-print/contents/bulletin/school-of-business-and-information-systems/accounting-and-finance/finance-b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Finance BS Degree Map</vt:lpstr>
    </vt:vector>
  </TitlesOfParts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BS Degree Map</dc:title>
  <dc:creator>Janet Guidi</dc:creator>
  <cp:lastModifiedBy>Sheridan Bisram</cp:lastModifiedBy>
  <cp:revision>3</cp:revision>
  <dcterms:created xsi:type="dcterms:W3CDTF">2020-03-18T18:14:00Z</dcterms:created>
  <dcterms:modified xsi:type="dcterms:W3CDTF">2020-03-18T18:19:00Z</dcterms:modified>
</cp:coreProperties>
</file>