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8A2A52" w:rsidP="00C61F17">
      <w:pPr>
        <w:pStyle w:val="ListParagraph"/>
        <w:spacing w:line="240" w:lineRule="auto"/>
        <w:ind w:left="0"/>
        <w:jc w:val="center"/>
        <w:rPr>
          <w:rFonts w:ascii="Arial" w:hAnsi="Arial" w:cs="Arial"/>
          <w:b/>
          <w:sz w:val="32"/>
          <w:szCs w:val="32"/>
        </w:rPr>
      </w:pPr>
      <w:r>
        <w:rPr>
          <w:rFonts w:ascii="Arial" w:hAnsi="Arial" w:cs="Arial"/>
          <w:b/>
          <w:sz w:val="32"/>
          <w:szCs w:val="32"/>
        </w:rPr>
        <w:t>2019-2020</w:t>
      </w:r>
      <w:r w:rsidR="00DC16F6">
        <w:rPr>
          <w:rFonts w:ascii="Arial" w:hAnsi="Arial" w:cs="Arial"/>
          <w:b/>
          <w:sz w:val="32"/>
          <w:szCs w:val="32"/>
        </w:rPr>
        <w:t xml:space="preserve"> </w:t>
      </w:r>
      <w:bookmarkStart w:id="0" w:name="_GoBack"/>
      <w:bookmarkEnd w:id="0"/>
    </w:p>
    <w:p w:rsidR="00DC16F6" w:rsidRPr="00DC16F6" w:rsidRDefault="006F2FB9" w:rsidP="00A1050B">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w:t>
      </w:r>
      <w:r w:rsidR="00F24DB6">
        <w:rPr>
          <w:rFonts w:ascii="Arial" w:hAnsi="Arial" w:cs="Arial"/>
          <w:b/>
          <w:sz w:val="32"/>
          <w:szCs w:val="32"/>
        </w:rPr>
        <w:t>Map:</w:t>
      </w:r>
      <w:r w:rsidR="00A1050B">
        <w:rPr>
          <w:rFonts w:ascii="Arial" w:hAnsi="Arial" w:cs="Arial"/>
          <w:b/>
          <w:sz w:val="32"/>
          <w:szCs w:val="32"/>
        </w:rPr>
        <w:t xml:space="preserve"> </w:t>
      </w:r>
      <w:hyperlink r:id="rId7" w:history="1">
        <w:r w:rsidR="0053072C" w:rsidRPr="0053072C">
          <w:rPr>
            <w:rStyle w:val="Hyperlink"/>
            <w:rFonts w:ascii="Arial" w:hAnsi="Arial" w:cs="Arial"/>
            <w:b/>
            <w:sz w:val="32"/>
            <w:szCs w:val="32"/>
          </w:rPr>
          <w:t>Information Systems Management</w:t>
        </w:r>
        <w:r w:rsidR="00DC16F6" w:rsidRPr="0053072C">
          <w:rPr>
            <w:rStyle w:val="Hyperlink"/>
            <w:rFonts w:ascii="Arial" w:hAnsi="Arial" w:cs="Arial"/>
            <w:b/>
            <w:sz w:val="32"/>
            <w:szCs w:val="32"/>
          </w:rPr>
          <w:t>(BS)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CE583A" w:rsidRPr="00214867" w:rsidRDefault="00CE583A" w:rsidP="00CE583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D428CD">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ENG 125: English Composition I [EC]  </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ENG 126: English Composition II [EC]</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C645FC" w:rsidRDefault="0083484B" w:rsidP="00CC11EC">
            <w:pPr>
              <w:rPr>
                <w:rFonts w:ascii="Arial" w:hAnsi="Arial" w:cs="Arial"/>
                <w:sz w:val="24"/>
                <w:szCs w:val="24"/>
              </w:rPr>
            </w:pPr>
            <w:r w:rsidRPr="00537B59">
              <w:rPr>
                <w:rFonts w:ascii="Arial" w:hAnsi="Arial" w:cs="Arial"/>
                <w:sz w:val="24"/>
                <w:szCs w:val="24"/>
              </w:rPr>
              <w:t>MATH 115 or MATH 121: Mathematical  &amp; Quantitative Reasoning [MQR]</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ECON 103: Macroeconomics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537B59" w:rsidRDefault="0083484B" w:rsidP="0083484B">
            <w:pPr>
              <w:spacing w:after="200" w:line="276" w:lineRule="auto"/>
              <w:rPr>
                <w:rFonts w:ascii="Arial" w:hAnsi="Arial" w:cs="Arial"/>
                <w:sz w:val="24"/>
                <w:szCs w:val="24"/>
              </w:rPr>
            </w:pPr>
            <w:r w:rsidRPr="00537B59">
              <w:rPr>
                <w:rFonts w:ascii="Arial" w:hAnsi="Arial" w:cs="Arial"/>
                <w:sz w:val="24"/>
                <w:szCs w:val="24"/>
              </w:rPr>
              <w:t>ECON 102: Microeconomics [IS]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172: Computer Science I</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College Option [CO]: HE 111</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World Cultures &amp; Global Issues [WCGI]</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2</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2</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53072C" w:rsidP="005B04F3">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53072C" w:rsidP="005B04F3">
            <w:pPr>
              <w:jc w:val="center"/>
              <w:rPr>
                <w:rFonts w:ascii="Arial" w:hAnsi="Arial" w:cs="Arial"/>
                <w:b/>
                <w:sz w:val="24"/>
                <w:szCs w:val="24"/>
              </w:rPr>
            </w:pPr>
            <w:r>
              <w:rPr>
                <w:rFonts w:ascii="Arial" w:hAnsi="Arial" w:cs="Arial"/>
                <w:b/>
                <w:sz w:val="24"/>
                <w:szCs w:val="24"/>
              </w:rPr>
              <w:t>16</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MATH 225: Discrete Mathematical Structures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ECON 220: Introduction to Economic Statistics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ACC 101: Principles of Accounting I</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292: Intro to Database Management</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291: Computer Science II</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Scientific World [SW]</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Life &amp; Physical Science [LPS]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Creative Expression [CE]</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p>
        </w:tc>
        <w:tc>
          <w:tcPr>
            <w:tcW w:w="990" w:type="dxa"/>
          </w:tcPr>
          <w:p w:rsidR="0053072C" w:rsidRPr="009653C1" w:rsidRDefault="0053072C" w:rsidP="005B04F3">
            <w:pPr>
              <w:jc w:val="center"/>
              <w:rPr>
                <w:rFonts w:ascii="Arial" w:hAnsi="Arial" w:cs="Arial"/>
                <w:sz w:val="24"/>
                <w:szCs w:val="24"/>
              </w:rPr>
            </w:pP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BUS 286: Digital Technologies in Organizations</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ISM or </w:t>
            </w:r>
            <w:r>
              <w:rPr>
                <w:rFonts w:ascii="Arial" w:hAnsi="Arial" w:cs="Arial"/>
                <w:sz w:val="24"/>
                <w:szCs w:val="24"/>
              </w:rPr>
              <w:t>Informatics Course</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Additional Flexible Core </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US Experience in its Diversity [USED]</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BUS 461(WI): Information Systems Project Management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BUS 470: Information System Security Management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4</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College Option </w:t>
            </w:r>
            <w:r>
              <w:rPr>
                <w:rFonts w:ascii="Arial" w:hAnsi="Arial" w:cs="Arial"/>
                <w:sz w:val="24"/>
                <w:szCs w:val="24"/>
              </w:rPr>
              <w:t>[CO]: Foreign Language†</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Colleg</w:t>
            </w:r>
            <w:r>
              <w:rPr>
                <w:rFonts w:ascii="Arial" w:hAnsi="Arial" w:cs="Arial"/>
                <w:sz w:val="24"/>
                <w:szCs w:val="24"/>
              </w:rPr>
              <w:t>e Option [CO]: Foreign Language†</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Free Elective/Liberal Arts</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2</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*MATH 115 or MATH 121 may also be taken to satisfy the Required Core: Mathematical and Quantitative Reasoning requirement.</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 ECON 102 may also be taken to satisfy the Flexible Core: Individual and Society requirement.</w:t>
      </w:r>
    </w:p>
    <w:p w:rsidR="0053072C"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***BUS 461 may be taken toward fulfillment of the College Option Core: Writing Intensive requirement.</w:t>
      </w:r>
    </w:p>
    <w:p w:rsidR="0053072C" w:rsidRPr="00537B59" w:rsidRDefault="0053072C" w:rsidP="0053072C">
      <w:pPr>
        <w:spacing w:after="0" w:line="240" w:lineRule="auto"/>
        <w:rPr>
          <w:rFonts w:ascii="Arial" w:eastAsia="Times New Roman" w:hAnsi="Arial" w:cs="Arial"/>
          <w:sz w:val="24"/>
          <w:szCs w:val="24"/>
        </w:rPr>
      </w:pP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 xml:space="preserve">Students must choose from the following concentrations: </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b/>
          <w:i/>
          <w:sz w:val="24"/>
          <w:szCs w:val="24"/>
        </w:rPr>
        <w:t>Information Systems Management (ISM</w:t>
      </w:r>
      <w:r w:rsidRPr="00537B59">
        <w:rPr>
          <w:rFonts w:ascii="Arial" w:eastAsia="Times New Roman" w:hAnsi="Arial" w:cs="Arial"/>
          <w:sz w:val="24"/>
          <w:szCs w:val="24"/>
        </w:rPr>
        <w:t>): ACC 102 or ACC 103, BUS 287, BUS 353, BUS 376, BUS 377, BUS 460, BUS 465, BUS 476, CS 261, CS 371</w:t>
      </w:r>
    </w:p>
    <w:p w:rsidR="0053072C" w:rsidRPr="00537B59" w:rsidRDefault="0053072C" w:rsidP="0053072C">
      <w:pPr>
        <w:spacing w:after="0" w:line="240" w:lineRule="auto"/>
        <w:rPr>
          <w:rFonts w:ascii="Arial" w:eastAsia="Times New Roman" w:hAnsi="Arial" w:cs="Arial"/>
          <w:sz w:val="24"/>
          <w:szCs w:val="24"/>
          <w:u w:val="single"/>
        </w:rPr>
      </w:pPr>
      <w:r w:rsidRPr="00537B59">
        <w:rPr>
          <w:rFonts w:ascii="Arial" w:eastAsia="Times New Roman" w:hAnsi="Arial" w:cs="Arial"/>
          <w:b/>
          <w:sz w:val="24"/>
          <w:szCs w:val="24"/>
          <w:u w:val="single"/>
        </w:rPr>
        <w:t>Or</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b/>
          <w:i/>
          <w:sz w:val="24"/>
          <w:szCs w:val="24"/>
        </w:rPr>
        <w:t>Informatics</w:t>
      </w:r>
      <w:r w:rsidRPr="00537B59">
        <w:rPr>
          <w:rFonts w:ascii="Arial" w:eastAsia="Times New Roman" w:hAnsi="Arial" w:cs="Arial"/>
          <w:sz w:val="24"/>
          <w:szCs w:val="24"/>
        </w:rPr>
        <w:t>: ACC 102 or ACC 103, BUS 240, BUS 285, BUS 290, BUS 368, BUS 376, BUS 402, HPHS 201, HPGC 102, HE 312.</w:t>
      </w:r>
    </w:p>
    <w:p w:rsidR="00D70DF7" w:rsidRPr="00662F9F" w:rsidRDefault="00D70DF7" w:rsidP="0053072C">
      <w:pPr>
        <w:spacing w:after="0" w:line="240" w:lineRule="auto"/>
        <w:rPr>
          <w:rFonts w:ascii="Arial" w:eastAsia="Times New Roman" w:hAnsi="Arial" w:cs="Arial"/>
          <w:sz w:val="24"/>
          <w:szCs w:val="24"/>
        </w:rPr>
      </w:pPr>
    </w:p>
    <w:p w:rsidR="00E42A3D" w:rsidRPr="009653C1" w:rsidRDefault="00E42A3D" w:rsidP="00AD472D">
      <w:pPr>
        <w:rPr>
          <w:rFonts w:ascii="Arial" w:hAnsi="Arial" w:cs="Arial"/>
          <w:sz w:val="24"/>
          <w:szCs w:val="24"/>
        </w:rPr>
      </w:pPr>
    </w:p>
    <w:sectPr w:rsidR="00E42A3D" w:rsidRPr="009653C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8A2A52">
      <w:rPr>
        <w:sz w:val="16"/>
        <w:szCs w:val="16"/>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A20FB"/>
    <w:multiLevelType w:val="hybridMultilevel"/>
    <w:tmpl w:val="0E4E3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7B66"/>
    <w:rsid w:val="00390635"/>
    <w:rsid w:val="00460A5B"/>
    <w:rsid w:val="00471B2B"/>
    <w:rsid w:val="00503054"/>
    <w:rsid w:val="00512CA2"/>
    <w:rsid w:val="00513C7F"/>
    <w:rsid w:val="00522503"/>
    <w:rsid w:val="0053072C"/>
    <w:rsid w:val="0054180F"/>
    <w:rsid w:val="00564D9B"/>
    <w:rsid w:val="00583DDC"/>
    <w:rsid w:val="00590782"/>
    <w:rsid w:val="005C36CE"/>
    <w:rsid w:val="005D5040"/>
    <w:rsid w:val="00604DE8"/>
    <w:rsid w:val="00662F9F"/>
    <w:rsid w:val="006669F4"/>
    <w:rsid w:val="006A08D5"/>
    <w:rsid w:val="006F2FB9"/>
    <w:rsid w:val="006F6E93"/>
    <w:rsid w:val="00733A72"/>
    <w:rsid w:val="00742386"/>
    <w:rsid w:val="0077020F"/>
    <w:rsid w:val="00777297"/>
    <w:rsid w:val="00777507"/>
    <w:rsid w:val="007F7EA6"/>
    <w:rsid w:val="00805103"/>
    <w:rsid w:val="00814924"/>
    <w:rsid w:val="0083484B"/>
    <w:rsid w:val="008A2A52"/>
    <w:rsid w:val="008E6F43"/>
    <w:rsid w:val="008F2A4B"/>
    <w:rsid w:val="00943260"/>
    <w:rsid w:val="00963FA5"/>
    <w:rsid w:val="009653C1"/>
    <w:rsid w:val="009C2D43"/>
    <w:rsid w:val="009C3285"/>
    <w:rsid w:val="009C6B10"/>
    <w:rsid w:val="009D0395"/>
    <w:rsid w:val="00A1050B"/>
    <w:rsid w:val="00A37ED3"/>
    <w:rsid w:val="00A8311E"/>
    <w:rsid w:val="00A852B6"/>
    <w:rsid w:val="00AD08AA"/>
    <w:rsid w:val="00AD472D"/>
    <w:rsid w:val="00AE74BB"/>
    <w:rsid w:val="00AF60F4"/>
    <w:rsid w:val="00B04680"/>
    <w:rsid w:val="00B05D04"/>
    <w:rsid w:val="00B6134F"/>
    <w:rsid w:val="00B748E5"/>
    <w:rsid w:val="00B878EF"/>
    <w:rsid w:val="00BD6608"/>
    <w:rsid w:val="00C31601"/>
    <w:rsid w:val="00C61F17"/>
    <w:rsid w:val="00C63F33"/>
    <w:rsid w:val="00C768A9"/>
    <w:rsid w:val="00CE583A"/>
    <w:rsid w:val="00CF28AC"/>
    <w:rsid w:val="00CF2B39"/>
    <w:rsid w:val="00CF4F90"/>
    <w:rsid w:val="00D34305"/>
    <w:rsid w:val="00D428CD"/>
    <w:rsid w:val="00D70DF7"/>
    <w:rsid w:val="00DC16F6"/>
    <w:rsid w:val="00DD4921"/>
    <w:rsid w:val="00DE6755"/>
    <w:rsid w:val="00DF0784"/>
    <w:rsid w:val="00E42A3D"/>
    <w:rsid w:val="00EB0075"/>
    <w:rsid w:val="00ED0DA5"/>
    <w:rsid w:val="00EE6779"/>
    <w:rsid w:val="00EE718B"/>
    <w:rsid w:val="00EF1424"/>
    <w:rsid w:val="00EF580F"/>
    <w:rsid w:val="00F24DB6"/>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E8D7D07"/>
  <w15:docId w15:val="{07F7C119-8463-4B14-9EE0-46B3CB3A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information-systems-management-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Information Systems Management BS Degree Map</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Systems Management BS Degree Map</dc:title>
  <dc:creator>Janet Guidi</dc:creator>
  <cp:lastModifiedBy>Sheridan Bisram</cp:lastModifiedBy>
  <cp:revision>3</cp:revision>
  <dcterms:created xsi:type="dcterms:W3CDTF">2019-04-30T18:43:00Z</dcterms:created>
  <dcterms:modified xsi:type="dcterms:W3CDTF">2019-04-30T19:07:00Z</dcterms:modified>
</cp:coreProperties>
</file>