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Pr="00583904" w:rsidRDefault="00EF491D" w:rsidP="00EF491D">
      <w:pPr>
        <w:pStyle w:val="ListParagraph"/>
        <w:spacing w:line="240" w:lineRule="auto"/>
        <w:ind w:left="0"/>
        <w:jc w:val="center"/>
        <w:rPr>
          <w:rFonts w:ascii="Arial" w:hAnsi="Arial" w:cs="Arial"/>
          <w:b/>
          <w:sz w:val="32"/>
          <w:szCs w:val="32"/>
        </w:rPr>
      </w:pPr>
      <w:r w:rsidRPr="00583904">
        <w:rPr>
          <w:rFonts w:ascii="Arial" w:hAnsi="Arial" w:cs="Arial"/>
          <w:b/>
          <w:sz w:val="32"/>
          <w:szCs w:val="32"/>
        </w:rPr>
        <w:t xml:space="preserve">2016-2017 </w:t>
      </w:r>
    </w:p>
    <w:p w:rsidR="00EF491D" w:rsidRPr="00583904" w:rsidRDefault="00EF491D" w:rsidP="00EF491D">
      <w:pPr>
        <w:pStyle w:val="ListParagraph"/>
        <w:spacing w:line="240" w:lineRule="auto"/>
        <w:ind w:left="0"/>
        <w:jc w:val="center"/>
        <w:rPr>
          <w:rFonts w:ascii="Arial" w:hAnsi="Arial" w:cs="Arial"/>
          <w:b/>
          <w:sz w:val="24"/>
          <w:szCs w:val="24"/>
        </w:rPr>
      </w:pPr>
      <w:r w:rsidRPr="00583904">
        <w:rPr>
          <w:rFonts w:ascii="Arial" w:hAnsi="Arial" w:cs="Arial"/>
          <w:b/>
          <w:sz w:val="32"/>
          <w:szCs w:val="32"/>
        </w:rPr>
        <w:t xml:space="preserve">Four-Year Plan: </w:t>
      </w:r>
      <w:hyperlink r:id="rId9" w:history="1">
        <w:r w:rsidR="00583904" w:rsidRPr="00583904">
          <w:rPr>
            <w:rStyle w:val="Hyperlink"/>
            <w:rFonts w:ascii="Arial" w:eastAsia="Times New Roman" w:hAnsi="Arial" w:cs="Arial"/>
            <w:b/>
            <w:bCs/>
            <w:kern w:val="36"/>
            <w:sz w:val="32"/>
            <w:szCs w:val="32"/>
          </w:rPr>
          <w:t>Health Science (BS</w:t>
        </w:r>
        <w:proofErr w:type="gramStart"/>
        <w:r w:rsidR="00583904" w:rsidRPr="00583904">
          <w:rPr>
            <w:rStyle w:val="Hyperlink"/>
            <w:rFonts w:ascii="Arial" w:eastAsia="Times New Roman" w:hAnsi="Arial" w:cs="Arial"/>
            <w:b/>
            <w:bCs/>
            <w:kern w:val="36"/>
            <w:sz w:val="32"/>
            <w:szCs w:val="32"/>
          </w:rPr>
          <w:t>)</w:t>
        </w:r>
        <w:proofErr w:type="gramEnd"/>
      </w:hyperlink>
      <w:r w:rsidR="00583904">
        <w:rPr>
          <w:rFonts w:eastAsia="Times New Roman" w:cs="Arial"/>
          <w:b/>
          <w:bCs/>
          <w:kern w:val="36"/>
          <w:sz w:val="32"/>
          <w:szCs w:val="44"/>
        </w:rPr>
        <w:br/>
      </w:r>
      <w:r w:rsidR="00A74F88">
        <w:rPr>
          <w:rFonts w:ascii="Arial" w:eastAsia="Times New Roman" w:hAnsi="Arial" w:cs="Arial"/>
          <w:b/>
          <w:bCs/>
          <w:kern w:val="36"/>
          <w:sz w:val="24"/>
          <w:szCs w:val="24"/>
        </w:rPr>
        <w:t>Health Care Management Concentration**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Department of Health </w:t>
      </w:r>
      <w:r w:rsidR="00DD729F">
        <w:rPr>
          <w:rFonts w:ascii="Arial" w:hAnsi="Arial" w:cs="Arial"/>
          <w:sz w:val="24"/>
          <w:szCs w:val="24"/>
        </w:rPr>
        <w:t>Professions</w:t>
      </w:r>
    </w:p>
    <w:p w:rsidR="00DD729F" w:rsidRDefault="00EF491D" w:rsidP="00DD729F">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DD729F" w:rsidRPr="00DD729F" w:rsidRDefault="00DD729F" w:rsidP="00DD729F">
      <w:pPr>
        <w:pStyle w:val="ListParagraph"/>
        <w:spacing w:line="240" w:lineRule="auto"/>
        <w:ind w:left="0"/>
        <w:jc w:val="center"/>
        <w:rPr>
          <w:rFonts w:ascii="Arial" w:hAnsi="Arial" w:cs="Arial"/>
          <w:sz w:val="24"/>
          <w:szCs w:val="24"/>
        </w:rPr>
      </w:pPr>
      <w:r w:rsidRPr="00DD729F">
        <w:rPr>
          <w:rFonts w:ascii="Arial" w:eastAsia="Times New Roman" w:hAnsi="Arial" w:cs="Arial"/>
          <w:bCs/>
          <w:kern w:val="36"/>
          <w:sz w:val="24"/>
          <w:szCs w:val="24"/>
        </w:rPr>
        <w:t xml:space="preserve">Room SC-004 </w:t>
      </w:r>
      <w:r w:rsidRPr="00DD729F">
        <w:rPr>
          <w:rFonts w:ascii="Arial" w:eastAsia="Times New Roman" w:hAnsi="Arial" w:cs="Arial"/>
          <w:bCs/>
          <w:color w:val="FF0000"/>
          <w:kern w:val="36"/>
          <w:sz w:val="24"/>
          <w:szCs w:val="24"/>
        </w:rPr>
        <w:t>|</w:t>
      </w:r>
      <w:r w:rsidRPr="00DD729F">
        <w:rPr>
          <w:rFonts w:ascii="Arial" w:eastAsia="Times New Roman" w:hAnsi="Arial" w:cs="Arial"/>
          <w:bCs/>
          <w:kern w:val="36"/>
          <w:sz w:val="24"/>
          <w:szCs w:val="24"/>
        </w:rPr>
        <w:t xml:space="preserve"> (718) 262-2659</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All students should speak with an academic advisor about </w:t>
      </w:r>
      <w:bookmarkStart w:id="0" w:name="_GoBack"/>
      <w:bookmarkEnd w:id="0"/>
      <w:r>
        <w:rPr>
          <w:rFonts w:ascii="Arial" w:hAnsi="Arial" w:cs="Arial"/>
          <w:sz w:val="24"/>
          <w:szCs w:val="24"/>
        </w:rPr>
        <w:t>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126</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jc w:val="both"/>
              <w:rPr>
                <w:rFonts w:ascii="Arial" w:hAnsi="Arial" w:cs="Arial"/>
                <w:sz w:val="24"/>
                <w:szCs w:val="24"/>
                <w:highlight w:val="yellow"/>
              </w:rPr>
            </w:pPr>
            <w:r w:rsidRPr="00A74F88">
              <w:rPr>
                <w:rFonts w:ascii="Arial" w:hAnsi="Arial" w:cs="Arial"/>
                <w:sz w:val="24"/>
                <w:szCs w:val="24"/>
              </w:rPr>
              <w:t>Math &amp; Quantitative Reasoning (MQR): Math 121*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Psychology 102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101 OR Health Education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Scientific World (SW): Chemistry 108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rPr>
          <w:trHeight w:val="70"/>
        </w:trPr>
        <w:tc>
          <w:tcPr>
            <w:tcW w:w="4770" w:type="dxa"/>
          </w:tcPr>
          <w:p w:rsidR="00A74F88" w:rsidRPr="00A74F88" w:rsidRDefault="00A74F88">
            <w:pPr>
              <w:rPr>
                <w:rFonts w:ascii="Arial" w:hAnsi="Arial" w:cs="Arial"/>
                <w:sz w:val="24"/>
                <w:szCs w:val="24"/>
              </w:rPr>
            </w:pPr>
            <w:r w:rsidRPr="00A74F88">
              <w:rPr>
                <w:rFonts w:ascii="Arial" w:hAnsi="Arial" w:cs="Arial"/>
                <w:sz w:val="24"/>
                <w:szCs w:val="24"/>
              </w:rPr>
              <w:t>Life &amp; Physical Sciences (LPS): Biology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Chemistry 109</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US Experience in its Diversity (USED)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Health Education 111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DD729F" w:rsidRDefault="00DD729F"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Biology 202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Chemistry 111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World Cultures &amp; Global Issues (WCGI)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Chemistry 112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102 OR Health Education 312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Gerontology 101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Individual &amp; Society (IS): Economics 102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Creative Expression (CE) course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Philosophy 102 (SW) OR Philosophy 103 (IS)</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6</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105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Health Science 211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Psychology 251 OR 252 OR 253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Accounting 101 </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Accounting 103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103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Writing 300 course or 200+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220</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w:t>
            </w:r>
            <w:r w:rsidR="00A74F88">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A74F88" w:rsidP="00547A4E">
            <w:pPr>
              <w:jc w:val="center"/>
              <w:rPr>
                <w:rFonts w:ascii="Arial" w:hAnsi="Arial" w:cs="Arial"/>
                <w:b/>
                <w:sz w:val="24"/>
                <w:szCs w:val="24"/>
              </w:rPr>
            </w:pPr>
            <w:r>
              <w:rPr>
                <w:rFonts w:ascii="Arial" w:hAnsi="Arial" w:cs="Arial"/>
                <w:b/>
                <w:sz w:val="24"/>
                <w:szCs w:val="24"/>
              </w:rPr>
              <w:t>13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401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283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315</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p>
        </w:tc>
        <w:tc>
          <w:tcPr>
            <w:tcW w:w="990" w:type="dxa"/>
          </w:tcPr>
          <w:p w:rsidR="00A74F88" w:rsidRPr="00A74F88" w:rsidRDefault="00A74F88">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74BC1" w:rsidRDefault="00EF004D" w:rsidP="00F74BC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583904" w:rsidRPr="00583904" w:rsidRDefault="00583904" w:rsidP="00583904">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583904" w:rsidRPr="00583904" w:rsidRDefault="00583904" w:rsidP="00583904">
      <w:pPr>
        <w:rPr>
          <w:rFonts w:ascii="Arial" w:hAnsi="Arial" w:cs="Arial"/>
          <w:sz w:val="24"/>
          <w:szCs w:val="24"/>
        </w:rPr>
      </w:pPr>
      <w:r w:rsidRPr="00583904">
        <w:rPr>
          <w:rFonts w:ascii="Arial" w:hAnsi="Arial" w:cs="Arial"/>
          <w:sz w:val="24"/>
          <w:szCs w:val="24"/>
        </w:rPr>
        <w:t>** Students in the Health Science major must complete either the Health Care Management Concentration or the Pre-Health Professional Studies Concentration.</w:t>
      </w:r>
    </w:p>
    <w:p w:rsidR="00583904" w:rsidRPr="00583904" w:rsidRDefault="00583904" w:rsidP="00583904">
      <w:pPr>
        <w:rPr>
          <w:rFonts w:ascii="Arial" w:hAnsi="Arial" w:cs="Arial"/>
          <w:sz w:val="24"/>
          <w:szCs w:val="24"/>
        </w:rPr>
      </w:pPr>
      <w:r w:rsidRPr="00583904">
        <w:rPr>
          <w:rFonts w:ascii="Arial" w:hAnsi="Arial" w:cs="Arial"/>
          <w:sz w:val="24"/>
          <w:szCs w:val="24"/>
        </w:rPr>
        <w:t xml:space="preserve">* Students who do not place directly into Math 121 are required to first complete Math 119 and 120.  Math 119 and 120 will fulfill the Mathematical &amp; Quantitative Reasoning (MQR) Pathways requirement. </w:t>
      </w:r>
    </w:p>
    <w:p w:rsidR="00E42A3D" w:rsidRPr="00583904" w:rsidRDefault="00583904" w:rsidP="00583904">
      <w:pPr>
        <w:rPr>
          <w:rFonts w:ascii="Arial" w:hAnsi="Arial" w:cs="Arial"/>
          <w:sz w:val="24"/>
          <w:szCs w:val="24"/>
        </w:rPr>
      </w:pPr>
      <w:r w:rsidRPr="00583904">
        <w:rPr>
          <w:rFonts w:ascii="Arial" w:hAnsi="Arial" w:cs="Arial"/>
          <w:sz w:val="24"/>
          <w:szCs w:val="24"/>
        </w:rPr>
        <w:t>+ Foreign Language courses are determined through placement by the Foreign Language Department, Room 3C08.</w:t>
      </w:r>
    </w:p>
    <w:sectPr w:rsidR="00E42A3D" w:rsidRPr="00583904" w:rsidSect="00F74BC1">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583904">
      <w:rPr>
        <w:sz w:val="16"/>
        <w:szCs w:val="16"/>
      </w:rPr>
      <w:t>9/16/15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5799E"/>
    <w:rsid w:val="00086992"/>
    <w:rsid w:val="00086AFA"/>
    <w:rsid w:val="000873DB"/>
    <w:rsid w:val="00091AB2"/>
    <w:rsid w:val="000A314F"/>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61BE8"/>
    <w:rsid w:val="00490CC9"/>
    <w:rsid w:val="004A5FBC"/>
    <w:rsid w:val="004D4F25"/>
    <w:rsid w:val="00500474"/>
    <w:rsid w:val="00514494"/>
    <w:rsid w:val="00517FD7"/>
    <w:rsid w:val="00526795"/>
    <w:rsid w:val="005267FF"/>
    <w:rsid w:val="00547A4E"/>
    <w:rsid w:val="00570D10"/>
    <w:rsid w:val="00583904"/>
    <w:rsid w:val="005D4FEE"/>
    <w:rsid w:val="00623293"/>
    <w:rsid w:val="00647E90"/>
    <w:rsid w:val="00674D3B"/>
    <w:rsid w:val="006A08D5"/>
    <w:rsid w:val="006A637F"/>
    <w:rsid w:val="00733A72"/>
    <w:rsid w:val="00742386"/>
    <w:rsid w:val="0077020F"/>
    <w:rsid w:val="00777712"/>
    <w:rsid w:val="00790B84"/>
    <w:rsid w:val="007A6625"/>
    <w:rsid w:val="007C33F4"/>
    <w:rsid w:val="007E5C4B"/>
    <w:rsid w:val="00814924"/>
    <w:rsid w:val="00842FE7"/>
    <w:rsid w:val="00845AAA"/>
    <w:rsid w:val="008B49D6"/>
    <w:rsid w:val="008C5F93"/>
    <w:rsid w:val="008C6BEE"/>
    <w:rsid w:val="008F2A4B"/>
    <w:rsid w:val="00943260"/>
    <w:rsid w:val="009D0395"/>
    <w:rsid w:val="00A05A80"/>
    <w:rsid w:val="00A063EC"/>
    <w:rsid w:val="00A74F88"/>
    <w:rsid w:val="00AD472D"/>
    <w:rsid w:val="00AE2F9E"/>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D729F"/>
    <w:rsid w:val="00DE00F9"/>
    <w:rsid w:val="00DE0486"/>
    <w:rsid w:val="00DF0784"/>
    <w:rsid w:val="00E1242B"/>
    <w:rsid w:val="00E32416"/>
    <w:rsid w:val="00E42A3D"/>
    <w:rsid w:val="00E73F8E"/>
    <w:rsid w:val="00EC2C0A"/>
    <w:rsid w:val="00EF004D"/>
    <w:rsid w:val="00EF1424"/>
    <w:rsid w:val="00EF491D"/>
    <w:rsid w:val="00F74BC1"/>
    <w:rsid w:val="00F82679"/>
    <w:rsid w:val="00FB2FFC"/>
    <w:rsid w:val="00FB760F"/>
    <w:rsid w:val="00FE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298806317">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A0E1-CA08-42DD-A58B-EE019322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3</cp:revision>
  <cp:lastPrinted>2015-03-13T20:06:00Z</cp:lastPrinted>
  <dcterms:created xsi:type="dcterms:W3CDTF">2019-01-14T16:12:00Z</dcterms:created>
  <dcterms:modified xsi:type="dcterms:W3CDTF">2019-01-14T16:20:00Z</dcterms:modified>
</cp:coreProperties>
</file>