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3C20C" w14:textId="4CA54E2A" w:rsidR="005334BE" w:rsidRPr="005334BE" w:rsidRDefault="005334BE" w:rsidP="005334BE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sz w:val="28"/>
          <w:szCs w:val="24"/>
        </w:rPr>
      </w:pPr>
      <w:r w:rsidRPr="005334BE">
        <w:rPr>
          <w:rFonts w:ascii="Arial" w:hAnsi="Arial" w:cs="Arial"/>
          <w:b/>
          <w:bCs/>
          <w:sz w:val="28"/>
          <w:szCs w:val="24"/>
        </w:rPr>
        <w:t>2013-2014</w:t>
      </w:r>
    </w:p>
    <w:p w14:paraId="4748E13C" w14:textId="5576E112" w:rsidR="00502114" w:rsidRPr="005334BE" w:rsidRDefault="00571185" w:rsidP="005334BE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b/>
          <w:sz w:val="28"/>
          <w:szCs w:val="24"/>
        </w:rPr>
      </w:pPr>
      <w:r w:rsidRPr="005334BE">
        <w:rPr>
          <w:rFonts w:ascii="Arial" w:hAnsi="Arial" w:cs="Arial"/>
          <w:b/>
          <w:bCs/>
          <w:sz w:val="28"/>
          <w:szCs w:val="24"/>
        </w:rPr>
        <w:t>Pathways Four-</w:t>
      </w:r>
      <w:r w:rsidR="005334BE" w:rsidRPr="005334BE">
        <w:rPr>
          <w:rFonts w:ascii="Arial" w:hAnsi="Arial" w:cs="Arial"/>
          <w:b/>
          <w:bCs/>
          <w:sz w:val="28"/>
          <w:szCs w:val="24"/>
        </w:rPr>
        <w:t xml:space="preserve">Year Plan: </w:t>
      </w:r>
      <w:r w:rsidR="00DE224B" w:rsidRPr="005334BE">
        <w:rPr>
          <w:rFonts w:ascii="Arial" w:hAnsi="Arial" w:cs="Arial"/>
          <w:b/>
          <w:bCs/>
          <w:sz w:val="28"/>
          <w:szCs w:val="24"/>
        </w:rPr>
        <w:t>B.A. in English</w:t>
      </w:r>
    </w:p>
    <w:p w14:paraId="51F59ADB" w14:textId="77777777" w:rsidR="00502114" w:rsidRPr="005334BE" w:rsidRDefault="00502114" w:rsidP="005334BE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5334BE">
        <w:rPr>
          <w:rFonts w:ascii="Arial" w:hAnsi="Arial" w:cs="Arial"/>
          <w:b/>
          <w:bCs/>
          <w:sz w:val="24"/>
          <w:szCs w:val="24"/>
        </w:rPr>
        <w:t>Department</w:t>
      </w:r>
      <w:r w:rsidR="00DE224B" w:rsidRPr="005334BE">
        <w:rPr>
          <w:rFonts w:ascii="Arial" w:hAnsi="Arial" w:cs="Arial"/>
          <w:b/>
          <w:bCs/>
          <w:sz w:val="24"/>
          <w:szCs w:val="24"/>
        </w:rPr>
        <w:t xml:space="preserve"> of English</w:t>
      </w:r>
    </w:p>
    <w:p w14:paraId="56429827" w14:textId="77777777" w:rsidR="00B76B4A" w:rsidRPr="005334BE" w:rsidRDefault="00502114" w:rsidP="005334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5334BE">
        <w:rPr>
          <w:rFonts w:ascii="Arial" w:hAnsi="Arial" w:cs="Arial"/>
          <w:b/>
          <w:bCs/>
          <w:sz w:val="24"/>
          <w:szCs w:val="24"/>
        </w:rPr>
        <w:t xml:space="preserve">School </w:t>
      </w:r>
      <w:r w:rsidR="00DE224B" w:rsidRPr="005334BE">
        <w:rPr>
          <w:rFonts w:ascii="Arial" w:hAnsi="Arial" w:cs="Arial"/>
          <w:b/>
          <w:bCs/>
          <w:sz w:val="24"/>
          <w:szCs w:val="24"/>
        </w:rPr>
        <w:t>of Arts and Sciences</w:t>
      </w:r>
    </w:p>
    <w:p w14:paraId="53D3ECC7" w14:textId="77777777" w:rsidR="00502114" w:rsidRPr="005334BE" w:rsidRDefault="00502114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</w:p>
    <w:p w14:paraId="042F7B9E" w14:textId="77777777" w:rsidR="00EC0094" w:rsidRPr="005334BE" w:rsidRDefault="00571185" w:rsidP="00EC0094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5334BE">
        <w:rPr>
          <w:rFonts w:ascii="Arial" w:hAnsi="Arial" w:cs="Arial"/>
          <w:b/>
          <w:iCs/>
          <w:sz w:val="24"/>
          <w:szCs w:val="24"/>
        </w:rPr>
        <w:t>The goal of a Four-</w:t>
      </w:r>
      <w:r w:rsidR="00B76B4A" w:rsidRPr="005334BE">
        <w:rPr>
          <w:rFonts w:ascii="Arial" w:hAnsi="Arial" w:cs="Arial"/>
          <w:b/>
          <w:iCs/>
          <w:sz w:val="24"/>
          <w:szCs w:val="24"/>
        </w:rPr>
        <w:t>Year Plan is to ensure that students graduate with no more than 120 credits and in four years.</w:t>
      </w:r>
      <w:r w:rsidR="00B76B4A" w:rsidRPr="005334BE">
        <w:rPr>
          <w:rFonts w:ascii="Arial" w:hAnsi="Arial" w:cs="Arial"/>
          <w:iCs/>
          <w:sz w:val="24"/>
          <w:szCs w:val="24"/>
        </w:rPr>
        <w:t xml:space="preserve"> </w:t>
      </w:r>
    </w:p>
    <w:p w14:paraId="2CA61066" w14:textId="77777777" w:rsidR="00EC0094" w:rsidRPr="005334BE" w:rsidRDefault="00EC0094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5334BE">
        <w:rPr>
          <w:rFonts w:ascii="Arial" w:hAnsi="Arial" w:cs="Arial"/>
          <w:iCs/>
          <w:sz w:val="24"/>
          <w:szCs w:val="24"/>
        </w:rPr>
        <w:t>All students should speak with an academic advisor about their academic programs.</w:t>
      </w:r>
    </w:p>
    <w:p w14:paraId="79CFF523" w14:textId="77777777" w:rsidR="00B76B4A" w:rsidRPr="005334BE" w:rsidRDefault="00B76B4A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5334BE">
        <w:rPr>
          <w:rFonts w:ascii="Arial" w:hAnsi="Arial" w:cs="Arial"/>
          <w:iCs/>
          <w:sz w:val="24"/>
          <w:szCs w:val="24"/>
        </w:rPr>
        <w:t xml:space="preserve">Students are encouraged to </w:t>
      </w:r>
      <w:r w:rsidRPr="005334BE">
        <w:rPr>
          <w:rFonts w:ascii="Arial" w:hAnsi="Arial" w:cs="Arial"/>
          <w:b/>
          <w:bCs/>
          <w:iCs/>
          <w:sz w:val="24"/>
          <w:szCs w:val="24"/>
        </w:rPr>
        <w:t xml:space="preserve">take </w:t>
      </w:r>
      <w:proofErr w:type="gramStart"/>
      <w:r w:rsidRPr="005334BE">
        <w:rPr>
          <w:rFonts w:ascii="Arial" w:hAnsi="Arial" w:cs="Arial"/>
          <w:b/>
          <w:bCs/>
          <w:iCs/>
          <w:sz w:val="24"/>
          <w:szCs w:val="24"/>
        </w:rPr>
        <w:t>Winter</w:t>
      </w:r>
      <w:proofErr w:type="gramEnd"/>
      <w:r w:rsidRPr="005334BE">
        <w:rPr>
          <w:rFonts w:ascii="Arial" w:hAnsi="Arial" w:cs="Arial"/>
          <w:b/>
          <w:bCs/>
          <w:iCs/>
          <w:sz w:val="24"/>
          <w:szCs w:val="24"/>
        </w:rPr>
        <w:t xml:space="preserve"> and Summer courses</w:t>
      </w:r>
      <w:r w:rsidRPr="005334BE">
        <w:rPr>
          <w:rFonts w:ascii="Arial" w:hAnsi="Arial" w:cs="Arial"/>
          <w:iCs/>
          <w:sz w:val="24"/>
          <w:szCs w:val="24"/>
        </w:rPr>
        <w:t xml:space="preserve"> to facilitate their progress towards graduation.</w:t>
      </w:r>
    </w:p>
    <w:p w14:paraId="29BA36F1" w14:textId="3D0C6E12" w:rsidR="00530CE2" w:rsidRPr="005334BE" w:rsidRDefault="001B50EF" w:rsidP="00530CE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5334BE">
        <w:rPr>
          <w:rFonts w:ascii="Arial" w:hAnsi="Arial" w:cs="Arial"/>
          <w:iCs/>
          <w:sz w:val="24"/>
          <w:szCs w:val="24"/>
        </w:rPr>
        <w:t xml:space="preserve">Transfer students </w:t>
      </w:r>
      <w:r w:rsidR="0068018B" w:rsidRPr="005334BE">
        <w:rPr>
          <w:rFonts w:ascii="Arial" w:hAnsi="Arial" w:cs="Arial"/>
          <w:iCs/>
          <w:sz w:val="24"/>
          <w:szCs w:val="24"/>
        </w:rPr>
        <w:t>do not need to take all courses in the plan</w:t>
      </w:r>
      <w:r w:rsidR="00EC0094" w:rsidRPr="005334BE">
        <w:rPr>
          <w:rFonts w:ascii="Arial" w:hAnsi="Arial" w:cs="Arial"/>
          <w:iCs/>
          <w:sz w:val="24"/>
          <w:szCs w:val="24"/>
        </w:rPr>
        <w:t xml:space="preserve">; they should consult with </w:t>
      </w:r>
      <w:r w:rsidR="00383226" w:rsidRPr="005334BE">
        <w:rPr>
          <w:rFonts w:ascii="Arial" w:hAnsi="Arial" w:cs="Arial"/>
          <w:iCs/>
          <w:sz w:val="24"/>
          <w:szCs w:val="24"/>
        </w:rPr>
        <w:t>an</w:t>
      </w:r>
      <w:r w:rsidR="00EC0094" w:rsidRPr="005334BE">
        <w:rPr>
          <w:rFonts w:ascii="Arial" w:hAnsi="Arial" w:cs="Arial"/>
          <w:iCs/>
          <w:sz w:val="24"/>
          <w:szCs w:val="24"/>
        </w:rPr>
        <w:t xml:space="preserve"> academic advisor.</w:t>
      </w:r>
      <w:r w:rsidR="0068018B" w:rsidRPr="005334BE">
        <w:rPr>
          <w:rFonts w:ascii="Arial" w:hAnsi="Arial" w:cs="Arial"/>
          <w:iCs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  <w:tblCaption w:val="Four-Year Plan"/>
      </w:tblPr>
      <w:tblGrid>
        <w:gridCol w:w="4698"/>
        <w:gridCol w:w="990"/>
        <w:gridCol w:w="4140"/>
        <w:gridCol w:w="1080"/>
      </w:tblGrid>
      <w:tr w:rsidR="005334BE" w:rsidRPr="005334BE" w14:paraId="1FE6351E" w14:textId="77777777" w:rsidTr="005334BE">
        <w:trPr>
          <w:trHeight w:val="317"/>
          <w:tblHeader/>
        </w:trPr>
        <w:tc>
          <w:tcPr>
            <w:tcW w:w="4698" w:type="dxa"/>
          </w:tcPr>
          <w:p w14:paraId="1E88BC66" w14:textId="77777777" w:rsidR="00B76B4A" w:rsidRPr="005334BE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EB04827" w14:textId="2ECDE214" w:rsidR="00B76B4A" w:rsidRPr="005334BE" w:rsidRDefault="005334BE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4BE"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  <w:tc>
          <w:tcPr>
            <w:tcW w:w="4140" w:type="dxa"/>
          </w:tcPr>
          <w:p w14:paraId="4BCCFBB9" w14:textId="77777777" w:rsidR="00B76B4A" w:rsidRPr="005334BE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1E1D648" w14:textId="25220028" w:rsidR="00B76B4A" w:rsidRPr="005334BE" w:rsidRDefault="005334BE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4BE"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</w:tr>
      <w:tr w:rsidR="005334BE" w:rsidRPr="005334BE" w14:paraId="08A76520" w14:textId="77777777" w:rsidTr="005334BE">
        <w:trPr>
          <w:trHeight w:val="317"/>
        </w:trPr>
        <w:tc>
          <w:tcPr>
            <w:tcW w:w="4698" w:type="dxa"/>
            <w:shd w:val="clear" w:color="auto" w:fill="D9D9D9" w:themeFill="background1" w:themeFillShade="D9"/>
          </w:tcPr>
          <w:p w14:paraId="5D9072C6" w14:textId="77777777" w:rsidR="00B76B4A" w:rsidRPr="005334BE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4BE">
              <w:rPr>
                <w:rFonts w:ascii="Arial" w:hAnsi="Arial" w:cs="Arial"/>
                <w:b/>
                <w:bCs/>
                <w:sz w:val="24"/>
                <w:szCs w:val="24"/>
              </w:rPr>
              <w:t>FIRST YEAR-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98FFC96" w14:textId="77777777" w:rsidR="00B76B4A" w:rsidRPr="005334BE" w:rsidRDefault="002B30C2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4BE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73D9B41F" w14:textId="77777777" w:rsidR="00B76B4A" w:rsidRPr="005334BE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4BE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1DFFADB" w14:textId="77777777" w:rsidR="00B76B4A" w:rsidRPr="005334BE" w:rsidRDefault="002B30C2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4BE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5334BE" w:rsidRPr="005334BE" w14:paraId="124B4847" w14:textId="77777777" w:rsidTr="005334BE">
        <w:trPr>
          <w:trHeight w:val="317"/>
        </w:trPr>
        <w:tc>
          <w:tcPr>
            <w:tcW w:w="4698" w:type="dxa"/>
          </w:tcPr>
          <w:p w14:paraId="18DF2DA2" w14:textId="77777777" w:rsidR="002B30C2" w:rsidRPr="005334BE" w:rsidRDefault="002B30C2" w:rsidP="002B30C2">
            <w:pPr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English 125</w:t>
            </w:r>
          </w:p>
        </w:tc>
        <w:tc>
          <w:tcPr>
            <w:tcW w:w="990" w:type="dxa"/>
          </w:tcPr>
          <w:p w14:paraId="44E66261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5558F938" w14:textId="77777777" w:rsidR="002B30C2" w:rsidRPr="005334BE" w:rsidRDefault="002B30C2" w:rsidP="002B30C2">
            <w:pPr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English 126</w:t>
            </w:r>
          </w:p>
        </w:tc>
        <w:tc>
          <w:tcPr>
            <w:tcW w:w="1080" w:type="dxa"/>
          </w:tcPr>
          <w:p w14:paraId="515DB08F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334BE" w:rsidRPr="005334BE" w14:paraId="656ADC51" w14:textId="77777777" w:rsidTr="005334BE">
        <w:trPr>
          <w:trHeight w:val="317"/>
        </w:trPr>
        <w:tc>
          <w:tcPr>
            <w:tcW w:w="4698" w:type="dxa"/>
          </w:tcPr>
          <w:p w14:paraId="6D20759A" w14:textId="77777777" w:rsidR="002B30C2" w:rsidRPr="005334BE" w:rsidRDefault="002B30C2" w:rsidP="002B30C2">
            <w:pPr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 xml:space="preserve">World Cultures and Global Issues </w:t>
            </w:r>
          </w:p>
        </w:tc>
        <w:tc>
          <w:tcPr>
            <w:tcW w:w="990" w:type="dxa"/>
          </w:tcPr>
          <w:p w14:paraId="114C7C6D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3E4E0F3B" w14:textId="77777777" w:rsidR="002B30C2" w:rsidRPr="005334BE" w:rsidRDefault="002B30C2" w:rsidP="002B30C2">
            <w:pPr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 xml:space="preserve">Creative Expression </w:t>
            </w:r>
          </w:p>
        </w:tc>
        <w:tc>
          <w:tcPr>
            <w:tcW w:w="1080" w:type="dxa"/>
          </w:tcPr>
          <w:p w14:paraId="53AB15A9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334BE" w:rsidRPr="005334BE" w14:paraId="4492150A" w14:textId="77777777" w:rsidTr="005334BE">
        <w:trPr>
          <w:trHeight w:val="317"/>
        </w:trPr>
        <w:tc>
          <w:tcPr>
            <w:tcW w:w="4698" w:type="dxa"/>
          </w:tcPr>
          <w:p w14:paraId="4F930D28" w14:textId="77777777" w:rsidR="002B30C2" w:rsidRPr="005334BE" w:rsidRDefault="002B30C2" w:rsidP="002B30C2">
            <w:pPr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 xml:space="preserve">U.S Diversity in its Experience </w:t>
            </w:r>
          </w:p>
        </w:tc>
        <w:tc>
          <w:tcPr>
            <w:tcW w:w="990" w:type="dxa"/>
          </w:tcPr>
          <w:p w14:paraId="576C896D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79E108E4" w14:textId="77777777" w:rsidR="002B30C2" w:rsidRPr="005334BE" w:rsidRDefault="002B30C2" w:rsidP="002B30C2">
            <w:pPr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 xml:space="preserve">Individual and Society </w:t>
            </w:r>
          </w:p>
        </w:tc>
        <w:tc>
          <w:tcPr>
            <w:tcW w:w="1080" w:type="dxa"/>
          </w:tcPr>
          <w:p w14:paraId="491EFB0E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334BE" w:rsidRPr="005334BE" w14:paraId="40F07582" w14:textId="77777777" w:rsidTr="005334BE">
        <w:trPr>
          <w:trHeight w:val="317"/>
        </w:trPr>
        <w:tc>
          <w:tcPr>
            <w:tcW w:w="4698" w:type="dxa"/>
          </w:tcPr>
          <w:p w14:paraId="333DE904" w14:textId="77777777" w:rsidR="002B30C2" w:rsidRPr="005334BE" w:rsidRDefault="002B30C2" w:rsidP="002B30C2">
            <w:pPr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 xml:space="preserve">Mathematical and Quantitative Reasoning </w:t>
            </w:r>
          </w:p>
        </w:tc>
        <w:tc>
          <w:tcPr>
            <w:tcW w:w="990" w:type="dxa"/>
          </w:tcPr>
          <w:p w14:paraId="692103C2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329A2A5B" w14:textId="77777777" w:rsidR="002B30C2" w:rsidRPr="005334BE" w:rsidRDefault="002B30C2" w:rsidP="002B30C2">
            <w:pPr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 xml:space="preserve">Life and Physical Sciences </w:t>
            </w:r>
          </w:p>
        </w:tc>
        <w:tc>
          <w:tcPr>
            <w:tcW w:w="1080" w:type="dxa"/>
          </w:tcPr>
          <w:p w14:paraId="5F57A8B8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334BE" w:rsidRPr="005334BE" w14:paraId="6BFF5F22" w14:textId="77777777" w:rsidTr="005334BE">
        <w:trPr>
          <w:trHeight w:val="317"/>
        </w:trPr>
        <w:tc>
          <w:tcPr>
            <w:tcW w:w="4698" w:type="dxa"/>
          </w:tcPr>
          <w:p w14:paraId="63D8CDD2" w14:textId="77777777" w:rsidR="002B30C2" w:rsidRPr="005334BE" w:rsidRDefault="002B30C2" w:rsidP="002B30C2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2" w:colLast="2"/>
            <w:r w:rsidRPr="005334BE">
              <w:rPr>
                <w:rFonts w:ascii="Arial" w:hAnsi="Arial" w:cs="Arial"/>
                <w:sz w:val="24"/>
                <w:szCs w:val="24"/>
              </w:rPr>
              <w:t xml:space="preserve">HE 111 </w:t>
            </w:r>
          </w:p>
        </w:tc>
        <w:tc>
          <w:tcPr>
            <w:tcW w:w="990" w:type="dxa"/>
          </w:tcPr>
          <w:p w14:paraId="0F5CEA14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7A8CAD3F" w14:textId="77777777" w:rsidR="002B30C2" w:rsidRPr="005334BE" w:rsidRDefault="002B30C2" w:rsidP="00903CF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bCs/>
                <w:sz w:val="24"/>
                <w:szCs w:val="24"/>
              </w:rPr>
              <w:t>Free Elective (Liberal Arts and Sciences)</w:t>
            </w:r>
          </w:p>
        </w:tc>
        <w:tc>
          <w:tcPr>
            <w:tcW w:w="1080" w:type="dxa"/>
          </w:tcPr>
          <w:p w14:paraId="01DF3BA2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bookmarkEnd w:id="0"/>
      <w:tr w:rsidR="005334BE" w:rsidRPr="005334BE" w14:paraId="56BF1B05" w14:textId="77777777" w:rsidTr="005334BE">
        <w:trPr>
          <w:trHeight w:val="317"/>
        </w:trPr>
        <w:tc>
          <w:tcPr>
            <w:tcW w:w="4698" w:type="dxa"/>
            <w:shd w:val="clear" w:color="auto" w:fill="D9D9D9" w:themeFill="background1" w:themeFillShade="D9"/>
          </w:tcPr>
          <w:p w14:paraId="3EF19EC7" w14:textId="77777777" w:rsidR="002B30C2" w:rsidRPr="005334BE" w:rsidRDefault="002B30C2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4BE">
              <w:rPr>
                <w:rFonts w:ascii="Arial" w:hAnsi="Arial" w:cs="Arial"/>
                <w:b/>
                <w:bCs/>
                <w:sz w:val="24"/>
                <w:szCs w:val="24"/>
              </w:rPr>
              <w:t>SOPHOMORE-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66519C6" w14:textId="77777777" w:rsidR="002B30C2" w:rsidRPr="005334BE" w:rsidRDefault="002B30C2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4BE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7F9AA6D4" w14:textId="77777777" w:rsidR="002B30C2" w:rsidRPr="005334BE" w:rsidRDefault="002B30C2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4BE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AFF146A" w14:textId="77777777" w:rsidR="002B30C2" w:rsidRPr="005334BE" w:rsidRDefault="002B30C2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4BE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5334BE" w:rsidRPr="005334BE" w14:paraId="5751593E" w14:textId="77777777" w:rsidTr="005334BE">
        <w:trPr>
          <w:trHeight w:val="317"/>
        </w:trPr>
        <w:tc>
          <w:tcPr>
            <w:tcW w:w="4698" w:type="dxa"/>
          </w:tcPr>
          <w:p w14:paraId="7C7C7A09" w14:textId="77777777" w:rsidR="002B30C2" w:rsidRPr="005334BE" w:rsidRDefault="002B30C2" w:rsidP="002B30C2">
            <w:pPr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 xml:space="preserve">Foreign Language </w:t>
            </w:r>
          </w:p>
        </w:tc>
        <w:tc>
          <w:tcPr>
            <w:tcW w:w="990" w:type="dxa"/>
          </w:tcPr>
          <w:p w14:paraId="4E62A8B3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39EEB791" w14:textId="77777777" w:rsidR="002B30C2" w:rsidRPr="005334BE" w:rsidRDefault="002B30C2" w:rsidP="002B30C2">
            <w:pPr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 xml:space="preserve">Foreign Language </w:t>
            </w:r>
          </w:p>
        </w:tc>
        <w:tc>
          <w:tcPr>
            <w:tcW w:w="1080" w:type="dxa"/>
          </w:tcPr>
          <w:p w14:paraId="1604F5AB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334BE" w:rsidRPr="005334BE" w14:paraId="4F89D6D9" w14:textId="77777777" w:rsidTr="005334BE">
        <w:trPr>
          <w:trHeight w:val="317"/>
        </w:trPr>
        <w:tc>
          <w:tcPr>
            <w:tcW w:w="4698" w:type="dxa"/>
          </w:tcPr>
          <w:p w14:paraId="66D97B3C" w14:textId="77777777" w:rsidR="002B30C2" w:rsidRPr="005334BE" w:rsidRDefault="002B30C2" w:rsidP="002B30C2">
            <w:pPr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 xml:space="preserve">Scientific World </w:t>
            </w:r>
          </w:p>
        </w:tc>
        <w:tc>
          <w:tcPr>
            <w:tcW w:w="990" w:type="dxa"/>
          </w:tcPr>
          <w:p w14:paraId="40599339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4771D729" w14:textId="77777777" w:rsidR="002B30C2" w:rsidRPr="005334BE" w:rsidRDefault="002B30C2" w:rsidP="002B30C2">
            <w:pPr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 xml:space="preserve">Pathways Flexible Core Course </w:t>
            </w:r>
          </w:p>
        </w:tc>
        <w:tc>
          <w:tcPr>
            <w:tcW w:w="1080" w:type="dxa"/>
          </w:tcPr>
          <w:p w14:paraId="7558177C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334BE" w:rsidRPr="005334BE" w14:paraId="55209AC0" w14:textId="77777777" w:rsidTr="005334BE">
        <w:trPr>
          <w:trHeight w:val="317"/>
        </w:trPr>
        <w:tc>
          <w:tcPr>
            <w:tcW w:w="4698" w:type="dxa"/>
          </w:tcPr>
          <w:p w14:paraId="760424C3" w14:textId="77777777" w:rsidR="002B30C2" w:rsidRPr="005334BE" w:rsidRDefault="002B30C2" w:rsidP="002B30C2">
            <w:pPr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bCs/>
                <w:sz w:val="24"/>
                <w:szCs w:val="24"/>
              </w:rPr>
              <w:t>Free Elective (Liberal Arts and Sciences)</w:t>
            </w:r>
          </w:p>
        </w:tc>
        <w:tc>
          <w:tcPr>
            <w:tcW w:w="990" w:type="dxa"/>
          </w:tcPr>
          <w:p w14:paraId="18033631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4E42B843" w14:textId="77777777" w:rsidR="002B30C2" w:rsidRPr="005334BE" w:rsidRDefault="002B30C2" w:rsidP="002B30C2">
            <w:pPr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English 318</w:t>
            </w:r>
          </w:p>
        </w:tc>
        <w:tc>
          <w:tcPr>
            <w:tcW w:w="1080" w:type="dxa"/>
          </w:tcPr>
          <w:p w14:paraId="70A3C099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334BE" w:rsidRPr="005334BE" w14:paraId="0507C918" w14:textId="77777777" w:rsidTr="005334BE">
        <w:trPr>
          <w:trHeight w:val="317"/>
        </w:trPr>
        <w:tc>
          <w:tcPr>
            <w:tcW w:w="4698" w:type="dxa"/>
          </w:tcPr>
          <w:p w14:paraId="5EDDAA9D" w14:textId="77777777" w:rsidR="002B30C2" w:rsidRPr="005334BE" w:rsidRDefault="002B30C2" w:rsidP="002B30C2">
            <w:pPr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English 202</w:t>
            </w:r>
          </w:p>
        </w:tc>
        <w:tc>
          <w:tcPr>
            <w:tcW w:w="990" w:type="dxa"/>
          </w:tcPr>
          <w:p w14:paraId="78E73454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58CF7EEA" w14:textId="77777777" w:rsidR="002B30C2" w:rsidRPr="005334BE" w:rsidRDefault="002B30C2" w:rsidP="002B30C2">
            <w:pPr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British Literature Group (a)</w:t>
            </w:r>
          </w:p>
        </w:tc>
        <w:tc>
          <w:tcPr>
            <w:tcW w:w="1080" w:type="dxa"/>
          </w:tcPr>
          <w:p w14:paraId="2B44AF5A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334BE" w:rsidRPr="005334BE" w14:paraId="64569A7F" w14:textId="77777777" w:rsidTr="005334BE">
        <w:trPr>
          <w:trHeight w:val="317"/>
        </w:trPr>
        <w:tc>
          <w:tcPr>
            <w:tcW w:w="4698" w:type="dxa"/>
          </w:tcPr>
          <w:p w14:paraId="16BA5671" w14:textId="77777777" w:rsidR="002B30C2" w:rsidRPr="005334BE" w:rsidRDefault="002B30C2" w:rsidP="002B30C2">
            <w:pPr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English 211</w:t>
            </w:r>
          </w:p>
        </w:tc>
        <w:tc>
          <w:tcPr>
            <w:tcW w:w="990" w:type="dxa"/>
          </w:tcPr>
          <w:p w14:paraId="0592F3C9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719F2B7A" w14:textId="77777777" w:rsidR="002B30C2" w:rsidRPr="005334BE" w:rsidRDefault="002B30C2" w:rsidP="002B30C2">
            <w:pPr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English 209</w:t>
            </w:r>
          </w:p>
        </w:tc>
        <w:tc>
          <w:tcPr>
            <w:tcW w:w="1080" w:type="dxa"/>
          </w:tcPr>
          <w:p w14:paraId="0253CFC6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334BE" w:rsidRPr="005334BE" w14:paraId="3F5E476E" w14:textId="77777777" w:rsidTr="005334BE">
        <w:trPr>
          <w:trHeight w:val="317"/>
        </w:trPr>
        <w:tc>
          <w:tcPr>
            <w:tcW w:w="4698" w:type="dxa"/>
            <w:shd w:val="clear" w:color="auto" w:fill="D9D9D9" w:themeFill="background1" w:themeFillShade="D9"/>
          </w:tcPr>
          <w:p w14:paraId="6971E37C" w14:textId="77777777" w:rsidR="002B30C2" w:rsidRPr="005334BE" w:rsidRDefault="002B30C2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4BE">
              <w:rPr>
                <w:rFonts w:ascii="Arial" w:hAnsi="Arial" w:cs="Arial"/>
                <w:b/>
                <w:bCs/>
                <w:sz w:val="24"/>
                <w:szCs w:val="24"/>
              </w:rPr>
              <w:t>JUNIOR-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1310BB9" w14:textId="77777777" w:rsidR="002B30C2" w:rsidRPr="005334BE" w:rsidRDefault="002B30C2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4BE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619BA5D3" w14:textId="77777777" w:rsidR="002B30C2" w:rsidRPr="005334BE" w:rsidRDefault="002B30C2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4BE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B3585E4" w14:textId="77777777" w:rsidR="002B30C2" w:rsidRPr="005334BE" w:rsidRDefault="002B30C2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4BE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5334BE" w:rsidRPr="005334BE" w14:paraId="37EF302A" w14:textId="77777777" w:rsidTr="005334BE">
        <w:trPr>
          <w:trHeight w:val="317"/>
        </w:trPr>
        <w:tc>
          <w:tcPr>
            <w:tcW w:w="4698" w:type="dxa"/>
          </w:tcPr>
          <w:p w14:paraId="1EE72B5E" w14:textId="77777777" w:rsidR="002B30C2" w:rsidRPr="005334BE" w:rsidRDefault="002B30C2" w:rsidP="002B30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Minor Course or Free Elective</w:t>
            </w:r>
          </w:p>
        </w:tc>
        <w:tc>
          <w:tcPr>
            <w:tcW w:w="990" w:type="dxa"/>
          </w:tcPr>
          <w:p w14:paraId="257777E9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733FF969" w14:textId="77777777" w:rsidR="002B30C2" w:rsidRPr="005334BE" w:rsidRDefault="002B30C2" w:rsidP="002B30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34BE">
              <w:rPr>
                <w:rFonts w:ascii="Arial" w:hAnsi="Arial" w:cs="Arial"/>
                <w:bCs/>
                <w:sz w:val="24"/>
                <w:szCs w:val="24"/>
              </w:rPr>
              <w:t>English Emphasis Course (d)</w:t>
            </w:r>
          </w:p>
        </w:tc>
        <w:tc>
          <w:tcPr>
            <w:tcW w:w="1080" w:type="dxa"/>
          </w:tcPr>
          <w:p w14:paraId="78503431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334BE" w:rsidRPr="005334BE" w14:paraId="3718CA15" w14:textId="77777777" w:rsidTr="005334BE">
        <w:trPr>
          <w:trHeight w:val="317"/>
        </w:trPr>
        <w:tc>
          <w:tcPr>
            <w:tcW w:w="4698" w:type="dxa"/>
          </w:tcPr>
          <w:p w14:paraId="6E17988B" w14:textId="77777777" w:rsidR="002B30C2" w:rsidRPr="005334BE" w:rsidRDefault="002B30C2" w:rsidP="002B30C2">
            <w:pPr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bCs/>
                <w:sz w:val="24"/>
                <w:szCs w:val="24"/>
              </w:rPr>
              <w:t>Minor Course or Free Elective</w:t>
            </w:r>
          </w:p>
        </w:tc>
        <w:tc>
          <w:tcPr>
            <w:tcW w:w="990" w:type="dxa"/>
          </w:tcPr>
          <w:p w14:paraId="1A43EBCF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3ABA1979" w14:textId="77777777" w:rsidR="002B30C2" w:rsidRPr="005334BE" w:rsidRDefault="002B30C2" w:rsidP="002B30C2">
            <w:pPr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English Elective Course (e)</w:t>
            </w:r>
          </w:p>
        </w:tc>
        <w:tc>
          <w:tcPr>
            <w:tcW w:w="1080" w:type="dxa"/>
          </w:tcPr>
          <w:p w14:paraId="1070166B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334BE" w:rsidRPr="005334BE" w14:paraId="2D7AB7C1" w14:textId="77777777" w:rsidTr="005334BE">
        <w:trPr>
          <w:trHeight w:val="317"/>
        </w:trPr>
        <w:tc>
          <w:tcPr>
            <w:tcW w:w="4698" w:type="dxa"/>
          </w:tcPr>
          <w:p w14:paraId="4D0D5ED8" w14:textId="77777777" w:rsidR="002B30C2" w:rsidRPr="005334BE" w:rsidRDefault="002B30C2" w:rsidP="002B30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34BE">
              <w:rPr>
                <w:rFonts w:ascii="Arial" w:hAnsi="Arial" w:cs="Arial"/>
                <w:bCs/>
                <w:sz w:val="24"/>
                <w:szCs w:val="24"/>
              </w:rPr>
              <w:t>American Literature Group (b)</w:t>
            </w:r>
          </w:p>
        </w:tc>
        <w:tc>
          <w:tcPr>
            <w:tcW w:w="990" w:type="dxa"/>
          </w:tcPr>
          <w:p w14:paraId="14FC6ECC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333331EC" w14:textId="77777777" w:rsidR="002B30C2" w:rsidRPr="005334BE" w:rsidRDefault="002B30C2" w:rsidP="002B30C2">
            <w:pPr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bCs/>
                <w:sz w:val="24"/>
                <w:szCs w:val="24"/>
              </w:rPr>
              <w:t>Free Elective (Liberal Arts and Sciences)</w:t>
            </w:r>
          </w:p>
        </w:tc>
        <w:tc>
          <w:tcPr>
            <w:tcW w:w="1080" w:type="dxa"/>
          </w:tcPr>
          <w:p w14:paraId="4E0EEBD9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334BE" w:rsidRPr="005334BE" w14:paraId="5AA1432B" w14:textId="77777777" w:rsidTr="005334BE">
        <w:trPr>
          <w:trHeight w:val="317"/>
        </w:trPr>
        <w:tc>
          <w:tcPr>
            <w:tcW w:w="4698" w:type="dxa"/>
          </w:tcPr>
          <w:p w14:paraId="57E82B5F" w14:textId="77777777" w:rsidR="002B30C2" w:rsidRPr="005334BE" w:rsidRDefault="002B30C2" w:rsidP="002B30C2">
            <w:pPr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 xml:space="preserve">Writing 301, 302, or 303 (c) </w:t>
            </w:r>
          </w:p>
        </w:tc>
        <w:tc>
          <w:tcPr>
            <w:tcW w:w="990" w:type="dxa"/>
          </w:tcPr>
          <w:p w14:paraId="00D4C790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7DF88FF0" w14:textId="77777777" w:rsidR="002B30C2" w:rsidRPr="005334BE" w:rsidRDefault="002B30C2" w:rsidP="002B30C2">
            <w:pPr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Minor Course or Free  Elective</w:t>
            </w:r>
          </w:p>
        </w:tc>
        <w:tc>
          <w:tcPr>
            <w:tcW w:w="1080" w:type="dxa"/>
          </w:tcPr>
          <w:p w14:paraId="43B6E5F8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334BE" w:rsidRPr="005334BE" w14:paraId="7B178C61" w14:textId="77777777" w:rsidTr="005334BE">
        <w:trPr>
          <w:trHeight w:val="317"/>
        </w:trPr>
        <w:tc>
          <w:tcPr>
            <w:tcW w:w="4698" w:type="dxa"/>
          </w:tcPr>
          <w:p w14:paraId="779AADEC" w14:textId="77777777" w:rsidR="002B30C2" w:rsidRPr="005334BE" w:rsidRDefault="002B30C2" w:rsidP="002B30C2">
            <w:pPr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English Emphasis Course (d)</w:t>
            </w:r>
          </w:p>
        </w:tc>
        <w:tc>
          <w:tcPr>
            <w:tcW w:w="990" w:type="dxa"/>
          </w:tcPr>
          <w:p w14:paraId="040F26C2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544E82DE" w14:textId="77777777" w:rsidR="002B30C2" w:rsidRPr="005334BE" w:rsidRDefault="002B30C2" w:rsidP="002B30C2">
            <w:pPr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Minor Course or Free  Elective</w:t>
            </w:r>
          </w:p>
        </w:tc>
        <w:tc>
          <w:tcPr>
            <w:tcW w:w="1080" w:type="dxa"/>
          </w:tcPr>
          <w:p w14:paraId="62FF66CC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334BE" w:rsidRPr="005334BE" w14:paraId="3814B0F5" w14:textId="77777777" w:rsidTr="005334BE">
        <w:trPr>
          <w:trHeight w:val="317"/>
        </w:trPr>
        <w:tc>
          <w:tcPr>
            <w:tcW w:w="4698" w:type="dxa"/>
            <w:shd w:val="clear" w:color="auto" w:fill="D9D9D9" w:themeFill="background1" w:themeFillShade="D9"/>
          </w:tcPr>
          <w:p w14:paraId="51715122" w14:textId="77777777" w:rsidR="002B30C2" w:rsidRPr="005334BE" w:rsidRDefault="002B30C2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4BE">
              <w:rPr>
                <w:rFonts w:ascii="Arial" w:hAnsi="Arial" w:cs="Arial"/>
                <w:b/>
                <w:bCs/>
                <w:sz w:val="24"/>
                <w:szCs w:val="24"/>
              </w:rPr>
              <w:t>SENIOR-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34274C6" w14:textId="77777777" w:rsidR="002B30C2" w:rsidRPr="005334BE" w:rsidRDefault="002B30C2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14:paraId="2786873B" w14:textId="77777777" w:rsidR="002B30C2" w:rsidRPr="005334BE" w:rsidRDefault="002B30C2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4BE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EFE97DB" w14:textId="77777777" w:rsidR="002B30C2" w:rsidRPr="005334BE" w:rsidRDefault="002B30C2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34BE" w:rsidRPr="005334BE" w14:paraId="43EB7388" w14:textId="77777777" w:rsidTr="005334BE">
        <w:trPr>
          <w:trHeight w:val="317"/>
        </w:trPr>
        <w:tc>
          <w:tcPr>
            <w:tcW w:w="4698" w:type="dxa"/>
          </w:tcPr>
          <w:p w14:paraId="0CD57F59" w14:textId="77777777" w:rsidR="002B30C2" w:rsidRPr="005334BE" w:rsidRDefault="002B30C2" w:rsidP="002B30C2">
            <w:pPr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English Senior Seminar (WI) (f)</w:t>
            </w:r>
          </w:p>
        </w:tc>
        <w:tc>
          <w:tcPr>
            <w:tcW w:w="990" w:type="dxa"/>
          </w:tcPr>
          <w:p w14:paraId="758332B9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453DE8A8" w14:textId="77777777" w:rsidR="002B30C2" w:rsidRPr="005334BE" w:rsidRDefault="002B30C2" w:rsidP="002B30C2">
            <w:pPr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English Elective Course (e)</w:t>
            </w:r>
          </w:p>
        </w:tc>
        <w:tc>
          <w:tcPr>
            <w:tcW w:w="1080" w:type="dxa"/>
          </w:tcPr>
          <w:p w14:paraId="73133BD6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334BE" w:rsidRPr="005334BE" w14:paraId="280F44CB" w14:textId="77777777" w:rsidTr="005334BE">
        <w:trPr>
          <w:trHeight w:val="317"/>
        </w:trPr>
        <w:tc>
          <w:tcPr>
            <w:tcW w:w="4698" w:type="dxa"/>
          </w:tcPr>
          <w:p w14:paraId="3ABC0CBC" w14:textId="77777777" w:rsidR="002B30C2" w:rsidRPr="005334BE" w:rsidRDefault="002B30C2" w:rsidP="002B30C2">
            <w:pPr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English 492: Honors Research in English (optional) (g)</w:t>
            </w:r>
          </w:p>
        </w:tc>
        <w:tc>
          <w:tcPr>
            <w:tcW w:w="990" w:type="dxa"/>
          </w:tcPr>
          <w:p w14:paraId="5B416A74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779DBC07" w14:textId="77777777" w:rsidR="002B30C2" w:rsidRPr="005334BE" w:rsidRDefault="002B30C2" w:rsidP="002B30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34BE">
              <w:rPr>
                <w:rFonts w:ascii="Arial" w:hAnsi="Arial" w:cs="Arial"/>
                <w:bCs/>
                <w:sz w:val="24"/>
                <w:szCs w:val="24"/>
              </w:rPr>
              <w:t>English 493: Honors Research in English (optional) (g)</w:t>
            </w:r>
          </w:p>
        </w:tc>
        <w:tc>
          <w:tcPr>
            <w:tcW w:w="1080" w:type="dxa"/>
          </w:tcPr>
          <w:p w14:paraId="79435B37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334BE" w:rsidRPr="005334BE" w14:paraId="4B975325" w14:textId="77777777" w:rsidTr="005334BE">
        <w:trPr>
          <w:trHeight w:val="317"/>
        </w:trPr>
        <w:tc>
          <w:tcPr>
            <w:tcW w:w="4698" w:type="dxa"/>
          </w:tcPr>
          <w:p w14:paraId="6CCEE44E" w14:textId="77777777" w:rsidR="002B30C2" w:rsidRPr="005334BE" w:rsidRDefault="002B30C2" w:rsidP="002B30C2">
            <w:pPr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bCs/>
                <w:sz w:val="24"/>
                <w:szCs w:val="24"/>
              </w:rPr>
              <w:t>English Emphasis Course (d)</w:t>
            </w:r>
          </w:p>
        </w:tc>
        <w:tc>
          <w:tcPr>
            <w:tcW w:w="990" w:type="dxa"/>
          </w:tcPr>
          <w:p w14:paraId="581965E4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6166C8D9" w14:textId="77777777" w:rsidR="002B30C2" w:rsidRPr="005334BE" w:rsidRDefault="002B30C2" w:rsidP="002B30C2">
            <w:pPr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bCs/>
                <w:sz w:val="24"/>
                <w:szCs w:val="24"/>
              </w:rPr>
              <w:t>Minor Course or Free Elective</w:t>
            </w:r>
          </w:p>
        </w:tc>
        <w:tc>
          <w:tcPr>
            <w:tcW w:w="1080" w:type="dxa"/>
          </w:tcPr>
          <w:p w14:paraId="3F3411B0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334BE" w:rsidRPr="005334BE" w14:paraId="5199C5BF" w14:textId="77777777" w:rsidTr="005334BE">
        <w:trPr>
          <w:trHeight w:val="317"/>
        </w:trPr>
        <w:tc>
          <w:tcPr>
            <w:tcW w:w="4698" w:type="dxa"/>
          </w:tcPr>
          <w:p w14:paraId="075D93DA" w14:textId="77777777" w:rsidR="002B30C2" w:rsidRPr="005334BE" w:rsidRDefault="002B30C2" w:rsidP="002B30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34BE">
              <w:rPr>
                <w:rFonts w:ascii="Arial" w:hAnsi="Arial" w:cs="Arial"/>
                <w:bCs/>
                <w:sz w:val="24"/>
                <w:szCs w:val="24"/>
              </w:rPr>
              <w:t>Minor Course or Free Elective</w:t>
            </w:r>
          </w:p>
        </w:tc>
        <w:tc>
          <w:tcPr>
            <w:tcW w:w="990" w:type="dxa"/>
          </w:tcPr>
          <w:p w14:paraId="2BFDCAC5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4258A05D" w14:textId="77777777" w:rsidR="002B30C2" w:rsidRPr="005334BE" w:rsidRDefault="002B30C2" w:rsidP="002B30C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Minor Course or Free Elective</w:t>
            </w:r>
          </w:p>
        </w:tc>
        <w:tc>
          <w:tcPr>
            <w:tcW w:w="1080" w:type="dxa"/>
          </w:tcPr>
          <w:p w14:paraId="5D0CDD7C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334BE" w:rsidRPr="005334BE" w14:paraId="3CE63FD9" w14:textId="77777777" w:rsidTr="005334BE">
        <w:trPr>
          <w:trHeight w:val="317"/>
        </w:trPr>
        <w:tc>
          <w:tcPr>
            <w:tcW w:w="4698" w:type="dxa"/>
          </w:tcPr>
          <w:p w14:paraId="13441937" w14:textId="77777777" w:rsidR="002B30C2" w:rsidRPr="005334BE" w:rsidRDefault="002B30C2" w:rsidP="002B30C2">
            <w:pPr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bCs/>
                <w:sz w:val="24"/>
                <w:szCs w:val="24"/>
              </w:rPr>
              <w:t>Minor Course or Free Elective</w:t>
            </w:r>
          </w:p>
        </w:tc>
        <w:tc>
          <w:tcPr>
            <w:tcW w:w="990" w:type="dxa"/>
          </w:tcPr>
          <w:p w14:paraId="36880AE1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1C16208C" w14:textId="77777777" w:rsidR="002B30C2" w:rsidRPr="005334BE" w:rsidRDefault="002B30C2" w:rsidP="002B30C2">
            <w:pPr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Minor Course or Free Elective</w:t>
            </w:r>
          </w:p>
        </w:tc>
        <w:tc>
          <w:tcPr>
            <w:tcW w:w="1080" w:type="dxa"/>
          </w:tcPr>
          <w:p w14:paraId="17EB674A" w14:textId="77777777" w:rsidR="002B30C2" w:rsidRPr="005334BE" w:rsidRDefault="002B30C2" w:rsidP="002B30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6DA68E9E" w14:textId="77777777" w:rsidR="00530CE2" w:rsidRPr="005334BE" w:rsidRDefault="00530CE2" w:rsidP="00530CE2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sz w:val="24"/>
          <w:szCs w:val="24"/>
        </w:rPr>
      </w:pPr>
    </w:p>
    <w:p w14:paraId="7C835A74" w14:textId="77777777" w:rsidR="00530CE2" w:rsidRPr="005334BE" w:rsidRDefault="00530CE2" w:rsidP="00530CE2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sz w:val="24"/>
          <w:szCs w:val="24"/>
        </w:rPr>
      </w:pPr>
      <w:r w:rsidRPr="005334BE">
        <w:rPr>
          <w:rFonts w:ascii="Arial" w:hAnsi="Arial" w:cs="Arial"/>
          <w:b/>
          <w:iCs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14:paraId="061F46CE" w14:textId="77777777" w:rsidR="00571185" w:rsidRPr="005334BE" w:rsidRDefault="00571185" w:rsidP="002B30C2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7E9307BB" w14:textId="77777777" w:rsidR="005334BE" w:rsidRPr="005334BE" w:rsidRDefault="00B76B4A" w:rsidP="00571185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5334BE">
        <w:rPr>
          <w:rFonts w:ascii="Arial" w:hAnsi="Arial" w:cs="Arial"/>
          <w:b/>
          <w:bCs/>
          <w:sz w:val="24"/>
          <w:szCs w:val="24"/>
        </w:rPr>
        <w:t>york.cuny.edu/pathways</w:t>
      </w:r>
    </w:p>
    <w:p w14:paraId="78EC02C8" w14:textId="699C9BC6" w:rsidR="00B03371" w:rsidRPr="005334BE" w:rsidRDefault="00B76B4A" w:rsidP="00571185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sz w:val="24"/>
          <w:szCs w:val="24"/>
        </w:rPr>
      </w:pPr>
      <w:r w:rsidRPr="005334BE">
        <w:rPr>
          <w:rFonts w:ascii="Arial" w:hAnsi="Arial" w:cs="Arial"/>
          <w:b/>
          <w:bCs/>
          <w:sz w:val="24"/>
          <w:szCs w:val="24"/>
        </w:rPr>
        <w:t xml:space="preserve">Total credits needed to graduate 120 </w:t>
      </w:r>
    </w:p>
    <w:p w14:paraId="3C1E3365" w14:textId="77777777" w:rsidR="00530CE2" w:rsidRPr="005334BE" w:rsidRDefault="00530CE2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</w:p>
    <w:p w14:paraId="1133AA78" w14:textId="548D12A4" w:rsidR="00B76B4A" w:rsidRPr="005334BE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5334BE">
        <w:rPr>
          <w:rFonts w:ascii="Arial" w:hAnsi="Arial" w:cs="Arial"/>
          <w:b/>
          <w:bCs/>
          <w:sz w:val="24"/>
          <w:szCs w:val="24"/>
        </w:rPr>
        <w:lastRenderedPageBreak/>
        <w:t xml:space="preserve">Notes </w:t>
      </w:r>
    </w:p>
    <w:p w14:paraId="061F8228" w14:textId="77777777" w:rsidR="00B76B4A" w:rsidRPr="005334BE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1D0F3BB" w14:textId="77777777" w:rsidR="0098510F" w:rsidRPr="005334BE" w:rsidRDefault="0098510F" w:rsidP="0098510F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334BE">
        <w:rPr>
          <w:rFonts w:ascii="Arial" w:hAnsi="Arial" w:cs="Arial"/>
          <w:sz w:val="24"/>
          <w:szCs w:val="24"/>
        </w:rPr>
        <w:t>One course in British Literature</w:t>
      </w:r>
    </w:p>
    <w:p w14:paraId="4822ED14" w14:textId="77777777" w:rsidR="0098510F" w:rsidRPr="005334BE" w:rsidRDefault="0098510F" w:rsidP="0098510F">
      <w:pPr>
        <w:ind w:firstLine="720"/>
        <w:rPr>
          <w:rFonts w:ascii="Arial" w:hAnsi="Arial" w:cs="Arial"/>
          <w:sz w:val="24"/>
          <w:szCs w:val="24"/>
        </w:rPr>
      </w:pPr>
      <w:r w:rsidRPr="005334BE">
        <w:rPr>
          <w:rFonts w:ascii="Arial" w:hAnsi="Arial" w:cs="Arial"/>
          <w:sz w:val="24"/>
          <w:szCs w:val="24"/>
        </w:rPr>
        <w:t>ENG 328, 333, 343, 344, 345</w:t>
      </w:r>
    </w:p>
    <w:p w14:paraId="7EEDEF2E" w14:textId="77777777" w:rsidR="005B4A1B" w:rsidRPr="005334BE" w:rsidRDefault="005B4A1B" w:rsidP="0098510F">
      <w:pPr>
        <w:ind w:firstLine="720"/>
        <w:rPr>
          <w:rFonts w:ascii="Arial" w:hAnsi="Arial" w:cs="Arial"/>
          <w:sz w:val="24"/>
          <w:szCs w:val="24"/>
        </w:rPr>
      </w:pPr>
    </w:p>
    <w:p w14:paraId="0A42E9CA" w14:textId="560ADA5C" w:rsidR="005334BE" w:rsidRPr="005334BE" w:rsidRDefault="0098510F" w:rsidP="005334BE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334BE">
        <w:rPr>
          <w:rFonts w:ascii="Arial" w:hAnsi="Arial" w:cs="Arial"/>
          <w:sz w:val="24"/>
          <w:szCs w:val="24"/>
        </w:rPr>
        <w:t>One course in American Literature</w:t>
      </w:r>
      <w:r w:rsidR="005334BE" w:rsidRPr="005334BE">
        <w:rPr>
          <w:rFonts w:ascii="Arial" w:hAnsi="Arial" w:cs="Arial"/>
          <w:sz w:val="24"/>
          <w:szCs w:val="24"/>
        </w:rPr>
        <w:t xml:space="preserve">: </w:t>
      </w:r>
      <w:r w:rsidRPr="005334BE">
        <w:rPr>
          <w:rFonts w:ascii="Arial" w:hAnsi="Arial" w:cs="Arial"/>
          <w:sz w:val="24"/>
          <w:szCs w:val="24"/>
        </w:rPr>
        <w:t>ENG 350, 352, 353, 355, 356</w:t>
      </w:r>
    </w:p>
    <w:p w14:paraId="0A84D3E3" w14:textId="77777777" w:rsidR="005334BE" w:rsidRPr="005334BE" w:rsidRDefault="005334BE" w:rsidP="005334BE">
      <w:pPr>
        <w:rPr>
          <w:rFonts w:ascii="Arial" w:hAnsi="Arial" w:cs="Arial"/>
          <w:sz w:val="24"/>
          <w:szCs w:val="24"/>
        </w:rPr>
      </w:pPr>
    </w:p>
    <w:p w14:paraId="24700662" w14:textId="322E70B3" w:rsidR="0098510F" w:rsidRPr="005334BE" w:rsidRDefault="0098510F" w:rsidP="0098510F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334BE">
        <w:rPr>
          <w:rFonts w:ascii="Arial" w:hAnsi="Arial" w:cs="Arial"/>
          <w:sz w:val="24"/>
          <w:szCs w:val="24"/>
        </w:rPr>
        <w:t>WRIT 301/302/303 fulfills both an English major and Pathways College Option requirement</w:t>
      </w:r>
    </w:p>
    <w:p w14:paraId="78B1A155" w14:textId="77777777" w:rsidR="005B4A1B" w:rsidRPr="005334BE" w:rsidRDefault="005B4A1B" w:rsidP="0098510F">
      <w:pPr>
        <w:rPr>
          <w:rFonts w:ascii="Arial" w:hAnsi="Arial" w:cs="Arial"/>
          <w:sz w:val="24"/>
          <w:szCs w:val="24"/>
        </w:rPr>
      </w:pPr>
    </w:p>
    <w:p w14:paraId="518741DF" w14:textId="77777777" w:rsidR="005B4A1B" w:rsidRPr="005334BE" w:rsidRDefault="0098510F" w:rsidP="005B4A1B">
      <w:pPr>
        <w:ind w:left="390"/>
        <w:rPr>
          <w:rFonts w:ascii="Arial" w:hAnsi="Arial" w:cs="Arial"/>
          <w:sz w:val="24"/>
          <w:szCs w:val="24"/>
        </w:rPr>
      </w:pPr>
      <w:r w:rsidRPr="005334BE">
        <w:rPr>
          <w:rFonts w:ascii="Arial" w:hAnsi="Arial" w:cs="Arial"/>
          <w:sz w:val="24"/>
          <w:szCs w:val="24"/>
        </w:rPr>
        <w:t>(d)  English majors choose one of three emphasis areas: Literature, Language, and Writing. Each emphasis has three course requirements.</w:t>
      </w:r>
    </w:p>
    <w:p w14:paraId="4CF6FBED" w14:textId="77777777" w:rsidR="0098510F" w:rsidRPr="005334BE" w:rsidRDefault="0098510F" w:rsidP="0098510F">
      <w:pPr>
        <w:ind w:left="720"/>
        <w:rPr>
          <w:rFonts w:ascii="Arial" w:hAnsi="Arial" w:cs="Arial"/>
          <w:sz w:val="24"/>
          <w:szCs w:val="24"/>
        </w:rPr>
      </w:pPr>
      <w:r w:rsidRPr="005334BE">
        <w:rPr>
          <w:rFonts w:ascii="Arial" w:hAnsi="Arial" w:cs="Arial"/>
          <w:sz w:val="24"/>
          <w:szCs w:val="24"/>
        </w:rPr>
        <w:t>Literature: English 311 and two other courses in Literature at the 300 level or higher (Note: these literature courses must be in addition to those used to satisfy the British and American literature requirements)</w:t>
      </w:r>
    </w:p>
    <w:p w14:paraId="3A2B8CDD" w14:textId="77777777" w:rsidR="0002072F" w:rsidRPr="005334BE" w:rsidRDefault="0098510F" w:rsidP="0098510F">
      <w:pPr>
        <w:rPr>
          <w:rFonts w:ascii="Arial" w:hAnsi="Arial" w:cs="Arial"/>
          <w:sz w:val="24"/>
          <w:szCs w:val="24"/>
        </w:rPr>
      </w:pPr>
      <w:r w:rsidRPr="005334BE">
        <w:rPr>
          <w:rFonts w:ascii="Arial" w:hAnsi="Arial" w:cs="Arial"/>
          <w:sz w:val="24"/>
          <w:szCs w:val="24"/>
        </w:rPr>
        <w:tab/>
      </w:r>
    </w:p>
    <w:p w14:paraId="33C7C4FD" w14:textId="77777777" w:rsidR="0098510F" w:rsidRPr="005334BE" w:rsidRDefault="0098510F" w:rsidP="0002072F">
      <w:pPr>
        <w:ind w:firstLine="720"/>
        <w:rPr>
          <w:rFonts w:ascii="Arial" w:hAnsi="Arial" w:cs="Arial"/>
          <w:sz w:val="24"/>
          <w:szCs w:val="24"/>
        </w:rPr>
      </w:pPr>
      <w:r w:rsidRPr="005334BE">
        <w:rPr>
          <w:rFonts w:ascii="Arial" w:hAnsi="Arial" w:cs="Arial"/>
          <w:sz w:val="24"/>
          <w:szCs w:val="24"/>
        </w:rPr>
        <w:t>Language: Three of the following courses: English 270 (WI), 370, 371, 375.</w:t>
      </w:r>
    </w:p>
    <w:p w14:paraId="65A62C15" w14:textId="24C16A7B" w:rsidR="0098510F" w:rsidRPr="005334BE" w:rsidRDefault="0098510F" w:rsidP="005334BE">
      <w:pPr>
        <w:ind w:left="720"/>
        <w:rPr>
          <w:rFonts w:ascii="Arial" w:hAnsi="Arial" w:cs="Arial"/>
          <w:sz w:val="24"/>
          <w:szCs w:val="24"/>
        </w:rPr>
      </w:pPr>
      <w:r w:rsidRPr="005334BE">
        <w:rPr>
          <w:rFonts w:ascii="Arial" w:hAnsi="Arial" w:cs="Arial"/>
          <w:sz w:val="24"/>
          <w:szCs w:val="24"/>
        </w:rPr>
        <w:t>Writing: English 286 (WI), and two additional courses in writing in consultation with major advisor.</w:t>
      </w:r>
    </w:p>
    <w:p w14:paraId="2B1EC14F" w14:textId="77777777" w:rsidR="005334BE" w:rsidRPr="005334BE" w:rsidRDefault="005334BE" w:rsidP="005334BE">
      <w:pPr>
        <w:ind w:left="720"/>
        <w:rPr>
          <w:rFonts w:ascii="Arial" w:hAnsi="Arial" w:cs="Arial"/>
          <w:sz w:val="24"/>
          <w:szCs w:val="24"/>
        </w:rPr>
      </w:pPr>
    </w:p>
    <w:p w14:paraId="5AC75747" w14:textId="77777777" w:rsidR="005334BE" w:rsidRPr="005334BE" w:rsidRDefault="0002072F" w:rsidP="0098510F">
      <w:pPr>
        <w:ind w:left="720"/>
        <w:rPr>
          <w:rFonts w:ascii="Arial" w:hAnsi="Arial" w:cs="Arial"/>
          <w:sz w:val="24"/>
          <w:szCs w:val="24"/>
        </w:rPr>
      </w:pPr>
      <w:r w:rsidRPr="005334BE">
        <w:rPr>
          <w:rFonts w:ascii="Arial" w:hAnsi="Arial" w:cs="Arial"/>
          <w:sz w:val="24"/>
          <w:szCs w:val="24"/>
        </w:rPr>
        <w:t xml:space="preserve">Language: </w:t>
      </w:r>
      <w:r w:rsidR="0098510F" w:rsidRPr="005334BE">
        <w:rPr>
          <w:rFonts w:ascii="Arial" w:hAnsi="Arial" w:cs="Arial"/>
          <w:sz w:val="24"/>
          <w:szCs w:val="24"/>
        </w:rPr>
        <w:t>English 270 (WI) and 286 (WI) are permanently designated to satisfy York’s lower-level writing intensive requirement.</w:t>
      </w:r>
    </w:p>
    <w:p w14:paraId="25E76C4A" w14:textId="2C6C15B6" w:rsidR="005B4A1B" w:rsidRPr="005334BE" w:rsidRDefault="005334BE" w:rsidP="0098510F">
      <w:pPr>
        <w:ind w:left="720"/>
        <w:rPr>
          <w:rFonts w:ascii="Arial" w:hAnsi="Arial" w:cs="Arial"/>
          <w:sz w:val="24"/>
          <w:szCs w:val="24"/>
        </w:rPr>
      </w:pPr>
      <w:r w:rsidRPr="005334BE">
        <w:rPr>
          <w:rFonts w:ascii="Arial" w:hAnsi="Arial" w:cs="Arial"/>
          <w:sz w:val="24"/>
          <w:szCs w:val="24"/>
        </w:rPr>
        <w:t xml:space="preserve"> </w:t>
      </w:r>
    </w:p>
    <w:p w14:paraId="6031EFF8" w14:textId="77777777" w:rsidR="005334BE" w:rsidRPr="005334BE" w:rsidRDefault="0098510F" w:rsidP="005334B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334BE">
        <w:rPr>
          <w:rFonts w:ascii="Arial" w:hAnsi="Arial" w:cs="Arial"/>
          <w:sz w:val="24"/>
          <w:szCs w:val="24"/>
        </w:rPr>
        <w:t>Six elective credits may be filled by taking any 200, 300, or 400-level English courses that are not used to satisfy other major requirements.</w:t>
      </w:r>
    </w:p>
    <w:p w14:paraId="21A5BBC5" w14:textId="77777777" w:rsidR="005334BE" w:rsidRPr="005334BE" w:rsidRDefault="005334BE" w:rsidP="005334BE">
      <w:pPr>
        <w:ind w:left="360"/>
        <w:rPr>
          <w:rFonts w:ascii="Arial" w:hAnsi="Arial" w:cs="Arial"/>
          <w:sz w:val="24"/>
          <w:szCs w:val="24"/>
        </w:rPr>
      </w:pPr>
    </w:p>
    <w:p w14:paraId="396C0191" w14:textId="76CFEC36" w:rsidR="0098510F" w:rsidRPr="005334BE" w:rsidRDefault="0098510F" w:rsidP="005334B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334BE">
        <w:rPr>
          <w:rFonts w:ascii="Arial" w:hAnsi="Arial" w:cs="Arial"/>
          <w:sz w:val="24"/>
          <w:szCs w:val="24"/>
        </w:rPr>
        <w:t xml:space="preserve">English 410 (WI), 430 (WI), 450 (WI), 470 (WI), 480 (WI) fulfill the seminar requirement. </w:t>
      </w:r>
    </w:p>
    <w:p w14:paraId="1183ECB0" w14:textId="77777777" w:rsidR="005334BE" w:rsidRPr="005334BE" w:rsidRDefault="0098510F" w:rsidP="005334BE">
      <w:pPr>
        <w:ind w:firstLine="720"/>
        <w:rPr>
          <w:rFonts w:ascii="Arial" w:hAnsi="Arial" w:cs="Arial"/>
          <w:sz w:val="24"/>
          <w:szCs w:val="24"/>
        </w:rPr>
      </w:pPr>
      <w:r w:rsidRPr="005334BE">
        <w:rPr>
          <w:rFonts w:ascii="Arial" w:hAnsi="Arial" w:cs="Arial"/>
          <w:sz w:val="24"/>
          <w:szCs w:val="24"/>
        </w:rPr>
        <w:t>All seminars are permanently designated to satisfy York’s upper-level</w:t>
      </w:r>
      <w:r w:rsidR="005334BE" w:rsidRPr="005334BE">
        <w:rPr>
          <w:rFonts w:ascii="Arial" w:hAnsi="Arial" w:cs="Arial"/>
          <w:sz w:val="24"/>
          <w:szCs w:val="24"/>
        </w:rPr>
        <w:t xml:space="preserve"> writing intensive requirement.</w:t>
      </w:r>
    </w:p>
    <w:p w14:paraId="7DBD5504" w14:textId="77777777" w:rsidR="005334BE" w:rsidRPr="005334BE" w:rsidRDefault="005334BE" w:rsidP="005334BE">
      <w:pPr>
        <w:ind w:firstLine="720"/>
        <w:rPr>
          <w:rFonts w:ascii="Arial" w:hAnsi="Arial" w:cs="Arial"/>
          <w:sz w:val="24"/>
          <w:szCs w:val="24"/>
        </w:rPr>
      </w:pPr>
    </w:p>
    <w:p w14:paraId="2C6F70B9" w14:textId="5D3B931F" w:rsidR="0098510F" w:rsidRPr="005334BE" w:rsidRDefault="0098510F" w:rsidP="005334B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334BE">
        <w:rPr>
          <w:rFonts w:ascii="Arial" w:hAnsi="Arial" w:cs="Arial"/>
          <w:sz w:val="24"/>
          <w:szCs w:val="24"/>
        </w:rPr>
        <w:t>Students must fulfill six additional credits of Minor Courses or Free Electives if they do not take the six-</w:t>
      </w:r>
      <w:r w:rsidR="002F4337" w:rsidRPr="005334BE">
        <w:rPr>
          <w:rFonts w:ascii="Arial" w:hAnsi="Arial" w:cs="Arial"/>
          <w:sz w:val="24"/>
          <w:szCs w:val="24"/>
        </w:rPr>
        <w:t xml:space="preserve"> </w:t>
      </w:r>
      <w:r w:rsidRPr="005334BE">
        <w:rPr>
          <w:rFonts w:ascii="Arial" w:hAnsi="Arial" w:cs="Arial"/>
          <w:sz w:val="24"/>
          <w:szCs w:val="24"/>
        </w:rPr>
        <w:t>credit</w:t>
      </w:r>
      <w:r w:rsidR="002F4337" w:rsidRPr="005334BE">
        <w:rPr>
          <w:rFonts w:ascii="Arial" w:hAnsi="Arial" w:cs="Arial"/>
          <w:sz w:val="24"/>
          <w:szCs w:val="24"/>
        </w:rPr>
        <w:t>, two</w:t>
      </w:r>
      <w:r w:rsidRPr="005334BE">
        <w:rPr>
          <w:rFonts w:ascii="Arial" w:hAnsi="Arial" w:cs="Arial"/>
          <w:sz w:val="24"/>
          <w:szCs w:val="24"/>
        </w:rPr>
        <w:t>-course Honors Research sequence English 492 and English 493.</w:t>
      </w:r>
    </w:p>
    <w:p w14:paraId="4A4431E3" w14:textId="77777777" w:rsidR="005B19C9" w:rsidRPr="005334BE" w:rsidRDefault="005B19C9" w:rsidP="002F4337">
      <w:pPr>
        <w:ind w:left="405"/>
        <w:rPr>
          <w:rFonts w:ascii="Arial" w:hAnsi="Arial" w:cs="Arial"/>
          <w:sz w:val="24"/>
          <w:szCs w:val="24"/>
        </w:rPr>
      </w:pPr>
    </w:p>
    <w:p w14:paraId="353AB2A6" w14:textId="77777777" w:rsidR="0098510F" w:rsidRPr="005334BE" w:rsidRDefault="0098510F" w:rsidP="0098510F">
      <w:pPr>
        <w:rPr>
          <w:rFonts w:ascii="Arial" w:hAnsi="Arial" w:cs="Arial"/>
          <w:sz w:val="24"/>
          <w:szCs w:val="24"/>
        </w:rPr>
      </w:pPr>
    </w:p>
    <w:p w14:paraId="27E45456" w14:textId="77777777" w:rsidR="005B19C9" w:rsidRPr="005334BE" w:rsidRDefault="005B19C9" w:rsidP="005B19C9">
      <w:pPr>
        <w:rPr>
          <w:rFonts w:ascii="Arial" w:hAnsi="Arial" w:cs="Arial"/>
          <w:sz w:val="24"/>
          <w:szCs w:val="24"/>
        </w:rPr>
      </w:pPr>
      <w:r w:rsidRPr="005334BE">
        <w:rPr>
          <w:rFonts w:ascii="Arial" w:hAnsi="Arial" w:cs="Arial"/>
          <w:sz w:val="24"/>
          <w:szCs w:val="24"/>
        </w:rPr>
        <w:t>Note: Students are strongly encouraged to select a Minor program of study, especially those planning to attend graduate school. Consult with an academic advisor. Minor courses would replace “free electives” in the 4-year plan.</w:t>
      </w:r>
    </w:p>
    <w:p w14:paraId="7D842C66" w14:textId="77777777" w:rsidR="005B19C9" w:rsidRPr="005334BE" w:rsidRDefault="005B19C9" w:rsidP="005B19C9">
      <w:pPr>
        <w:rPr>
          <w:rFonts w:ascii="Arial" w:hAnsi="Arial" w:cs="Arial"/>
          <w:sz w:val="24"/>
          <w:szCs w:val="24"/>
        </w:rPr>
      </w:pPr>
    </w:p>
    <w:p w14:paraId="52A837FE" w14:textId="7680947F" w:rsidR="005B19C9" w:rsidRPr="005334BE" w:rsidRDefault="005B19C9" w:rsidP="005B19C9">
      <w:pPr>
        <w:rPr>
          <w:rFonts w:ascii="Arial" w:hAnsi="Arial" w:cs="Arial"/>
          <w:b/>
          <w:sz w:val="24"/>
          <w:szCs w:val="24"/>
        </w:rPr>
      </w:pPr>
      <w:r w:rsidRPr="005334BE">
        <w:rPr>
          <w:rFonts w:ascii="Arial" w:hAnsi="Arial" w:cs="Arial"/>
          <w:b/>
          <w:sz w:val="24"/>
          <w:szCs w:val="24"/>
        </w:rPr>
        <w:t>B.A. students must complete 90 credits of liberal arts – see Bulletin.</w:t>
      </w:r>
    </w:p>
    <w:p w14:paraId="1A78FDB1" w14:textId="77777777" w:rsidR="005B19C9" w:rsidRPr="005334BE" w:rsidRDefault="005B19C9" w:rsidP="0098510F">
      <w:pPr>
        <w:rPr>
          <w:rFonts w:ascii="Arial" w:hAnsi="Arial" w:cs="Arial"/>
          <w:sz w:val="24"/>
          <w:szCs w:val="24"/>
        </w:rPr>
      </w:pPr>
    </w:p>
    <w:p w14:paraId="5DB42A8E" w14:textId="77777777" w:rsidR="00530CE2" w:rsidRPr="005334BE" w:rsidRDefault="00530CE2" w:rsidP="00530C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334BE">
        <w:rPr>
          <w:rFonts w:ascii="Arial" w:hAnsi="Arial" w:cs="Arial"/>
          <w:b/>
          <w:sz w:val="24"/>
          <w:szCs w:val="24"/>
        </w:rPr>
        <w:t>FOR MORE INFORMATION:</w:t>
      </w:r>
    </w:p>
    <w:p w14:paraId="63D17BA0" w14:textId="77777777" w:rsidR="00530CE2" w:rsidRPr="005334BE" w:rsidRDefault="00530CE2" w:rsidP="00530C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334BE">
        <w:rPr>
          <w:rFonts w:ascii="Arial" w:hAnsi="Arial" w:cs="Arial"/>
          <w:b/>
          <w:sz w:val="24"/>
          <w:szCs w:val="24"/>
        </w:rPr>
        <w:t>Department of English, Academic Core Bldg., Rm. 2A16, (718) 262-2470</w:t>
      </w:r>
    </w:p>
    <w:p w14:paraId="2EA930CA" w14:textId="77777777" w:rsidR="00B76B4A" w:rsidRPr="005334BE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BC185C8" w14:textId="77777777" w:rsidR="00B76B4A" w:rsidRPr="005334BE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B76B4A" w:rsidRPr="005334BE" w:rsidSect="00F56466">
      <w:pgSz w:w="12240" w:h="16340"/>
      <w:pgMar w:top="576" w:right="360" w:bottom="1008" w:left="5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DDA66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828413C"/>
    <w:multiLevelType w:val="hybridMultilevel"/>
    <w:tmpl w:val="41DE34A2"/>
    <w:lvl w:ilvl="0" w:tplc="63BA42F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5122EC"/>
    <w:multiLevelType w:val="hybridMultilevel"/>
    <w:tmpl w:val="DC50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985749"/>
    <w:multiLevelType w:val="hybridMultilevel"/>
    <w:tmpl w:val="9BDA83A4"/>
    <w:lvl w:ilvl="0" w:tplc="7D943716">
      <w:start w:val="5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474873"/>
    <w:multiLevelType w:val="hybridMultilevel"/>
    <w:tmpl w:val="8DB24C1E"/>
    <w:lvl w:ilvl="0" w:tplc="3A7274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66"/>
    <w:rsid w:val="000135A6"/>
    <w:rsid w:val="0002072F"/>
    <w:rsid w:val="000A05B4"/>
    <w:rsid w:val="001B50EF"/>
    <w:rsid w:val="00221F5B"/>
    <w:rsid w:val="00253D73"/>
    <w:rsid w:val="002B30C2"/>
    <w:rsid w:val="002F4337"/>
    <w:rsid w:val="00383226"/>
    <w:rsid w:val="00484D41"/>
    <w:rsid w:val="00502114"/>
    <w:rsid w:val="00504E0C"/>
    <w:rsid w:val="005059CF"/>
    <w:rsid w:val="00506DC6"/>
    <w:rsid w:val="00530CE2"/>
    <w:rsid w:val="005334BE"/>
    <w:rsid w:val="00571185"/>
    <w:rsid w:val="005B19C9"/>
    <w:rsid w:val="005B4A1B"/>
    <w:rsid w:val="006641E5"/>
    <w:rsid w:val="0068018B"/>
    <w:rsid w:val="006A6D41"/>
    <w:rsid w:val="006D77B9"/>
    <w:rsid w:val="00810E94"/>
    <w:rsid w:val="00903CF3"/>
    <w:rsid w:val="00920049"/>
    <w:rsid w:val="00940D6A"/>
    <w:rsid w:val="009808AF"/>
    <w:rsid w:val="0098510F"/>
    <w:rsid w:val="00A6702D"/>
    <w:rsid w:val="00A71BB7"/>
    <w:rsid w:val="00B03371"/>
    <w:rsid w:val="00B17577"/>
    <w:rsid w:val="00B57938"/>
    <w:rsid w:val="00B76B4A"/>
    <w:rsid w:val="00CF3C7B"/>
    <w:rsid w:val="00D539FC"/>
    <w:rsid w:val="00DB3958"/>
    <w:rsid w:val="00DD5D9D"/>
    <w:rsid w:val="00DE224B"/>
    <w:rsid w:val="00EB7A66"/>
    <w:rsid w:val="00EC0094"/>
    <w:rsid w:val="00F5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843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3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3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3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3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Base/>
  <HLinks>
    <vt:vector size="6" baseType="variant">
      <vt:variant>
        <vt:i4>3473476</vt:i4>
      </vt:variant>
      <vt:variant>
        <vt:i4>2941</vt:i4>
      </vt:variant>
      <vt:variant>
        <vt:i4>1025</vt:i4>
      </vt:variant>
      <vt:variant>
        <vt:i4>1</vt:i4>
      </vt:variant>
      <vt:variant>
        <vt:lpwstr>PATHWAYNEWEDITED4BLUETO USE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tsmith</dc:creator>
  <cp:lastModifiedBy>Jennifer Chin</cp:lastModifiedBy>
  <cp:revision>3</cp:revision>
  <cp:lastPrinted>2013-04-03T17:43:00Z</cp:lastPrinted>
  <dcterms:created xsi:type="dcterms:W3CDTF">2019-01-29T18:33:00Z</dcterms:created>
  <dcterms:modified xsi:type="dcterms:W3CDTF">2019-01-29T18:37:00Z</dcterms:modified>
</cp:coreProperties>
</file>